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13088610"/>
        <w:docPartObj>
          <w:docPartGallery w:val="Cover Pages"/>
          <w:docPartUnique/>
        </w:docPartObj>
      </w:sdtPr>
      <w:sdtEndPr>
        <w:rPr>
          <w:lang w:val="sr-Cyrl-RS"/>
        </w:rPr>
      </w:sdtEndPr>
      <w:sdtContent>
        <w:p w:rsidR="00BD635B" w:rsidRPr="00E237B0" w:rsidRDefault="00BD635B" w:rsidP="00BD635B"/>
        <w:p w:rsidR="00BD635B" w:rsidRPr="00E237B0" w:rsidRDefault="00BD635B" w:rsidP="00BD635B"/>
        <w:p w:rsidR="00BD635B" w:rsidRPr="00CE7C81" w:rsidRDefault="00BD635B" w:rsidP="00BD635B">
          <w:pPr>
            <w:pStyle w:val="align-center"/>
            <w:jc w:val="both"/>
            <w:rPr>
              <w:rFonts w:cs="Arial"/>
              <w:b w:val="0"/>
              <w:bCs/>
              <w:color w:val="800000"/>
              <w:sz w:val="28"/>
              <w:szCs w:val="28"/>
              <w:lang w:val="sr-Cyrl-RS"/>
            </w:rPr>
          </w:pPr>
        </w:p>
        <w:p w:rsidR="00BD635B" w:rsidRPr="00BD635B" w:rsidRDefault="00BD635B" w:rsidP="00BD635B">
          <w:pPr>
            <w:pStyle w:val="align-center"/>
            <w:rPr>
              <w:rFonts w:cs="Arial"/>
              <w:b w:val="0"/>
              <w:bCs/>
              <w:sz w:val="28"/>
              <w:szCs w:val="28"/>
              <w:lang w:val="sv-FI"/>
            </w:rPr>
          </w:pPr>
          <w:r w:rsidRPr="00BD635B">
            <w:rPr>
              <w:rFonts w:cs="Arial"/>
              <w:bCs/>
              <w:sz w:val="28"/>
              <w:szCs w:val="28"/>
              <w:lang w:val="sv-FI"/>
            </w:rPr>
            <w:t>REPUBLIKA SRBIJA</w:t>
          </w:r>
        </w:p>
        <w:p w:rsidR="00BD635B" w:rsidRPr="00BD635B" w:rsidRDefault="00BD635B" w:rsidP="00BD635B">
          <w:pPr>
            <w:pStyle w:val="align-center"/>
            <w:rPr>
              <w:rFonts w:cs="Arial"/>
              <w:b w:val="0"/>
              <w:bCs/>
              <w:sz w:val="28"/>
              <w:szCs w:val="28"/>
              <w:lang w:val="sv-FI"/>
            </w:rPr>
          </w:pPr>
          <w:r w:rsidRPr="00BD635B">
            <w:rPr>
              <w:rFonts w:cs="Arial"/>
              <w:bCs/>
              <w:sz w:val="28"/>
              <w:szCs w:val="28"/>
              <w:lang w:val="sv-FI"/>
            </w:rPr>
            <w:t>NARODNA SKUPŠTINA</w:t>
          </w:r>
        </w:p>
        <w:p w:rsidR="00BD635B" w:rsidRPr="00CE7C81" w:rsidRDefault="00BD635B" w:rsidP="00BD635B">
          <w:pPr>
            <w:pStyle w:val="align-center"/>
            <w:rPr>
              <w:rFonts w:cs="Arial"/>
              <w:b w:val="0"/>
              <w:bCs/>
              <w:sz w:val="28"/>
              <w:szCs w:val="28"/>
              <w:lang w:val="sr-Cyrl-CS"/>
            </w:rPr>
          </w:pPr>
          <w:r>
            <w:rPr>
              <w:rFonts w:cs="Arial"/>
              <w:bCs/>
              <w:sz w:val="28"/>
              <w:szCs w:val="28"/>
              <w:lang w:val="sr-Cyrl-CS"/>
            </w:rPr>
            <w:t>BIBLIOTEKA</w:t>
          </w:r>
          <w:r w:rsidRPr="00CE7C81">
            <w:rPr>
              <w:rFonts w:cs="Arial"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cs="Arial"/>
              <w:bCs/>
              <w:sz w:val="28"/>
              <w:szCs w:val="28"/>
              <w:lang w:val="sr-Cyrl-CS"/>
            </w:rPr>
            <w:t>NARODNE</w:t>
          </w:r>
          <w:r w:rsidRPr="00CE7C81">
            <w:rPr>
              <w:rFonts w:cs="Arial"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cs="Arial"/>
              <w:bCs/>
              <w:sz w:val="28"/>
              <w:szCs w:val="28"/>
              <w:lang w:val="sr-Cyrl-CS"/>
            </w:rPr>
            <w:t>SKUPŠTINE</w:t>
          </w:r>
        </w:p>
        <w:p w:rsidR="00BD635B" w:rsidRPr="00BD635B" w:rsidRDefault="00BD635B" w:rsidP="00BD635B">
          <w:pPr>
            <w:tabs>
              <w:tab w:val="left" w:pos="567"/>
            </w:tabs>
            <w:rPr>
              <w:sz w:val="28"/>
              <w:szCs w:val="28"/>
              <w:lang w:val="sv-FI"/>
            </w:rPr>
          </w:pPr>
        </w:p>
        <w:p w:rsidR="00BD635B" w:rsidRPr="00BD635B" w:rsidRDefault="00BD635B" w:rsidP="00BD635B">
          <w:pPr>
            <w:tabs>
              <w:tab w:val="left" w:pos="567"/>
            </w:tabs>
            <w:rPr>
              <w:sz w:val="28"/>
              <w:szCs w:val="28"/>
              <w:lang w:val="sv-FI"/>
            </w:rPr>
          </w:pPr>
        </w:p>
        <w:p w:rsidR="00BD635B" w:rsidRPr="00BD635B" w:rsidRDefault="00BD635B" w:rsidP="00BD635B">
          <w:pPr>
            <w:tabs>
              <w:tab w:val="left" w:pos="567"/>
            </w:tabs>
            <w:rPr>
              <w:sz w:val="28"/>
              <w:szCs w:val="28"/>
              <w:lang w:val="sv-FI"/>
            </w:rPr>
          </w:pPr>
        </w:p>
        <w:p w:rsidR="00BD635B" w:rsidRPr="00BD635B" w:rsidRDefault="00BD635B" w:rsidP="00BD635B">
          <w:pPr>
            <w:tabs>
              <w:tab w:val="left" w:pos="567"/>
            </w:tabs>
            <w:rPr>
              <w:sz w:val="28"/>
              <w:szCs w:val="28"/>
              <w:lang w:val="sv-FI"/>
            </w:rPr>
          </w:pPr>
        </w:p>
        <w:p w:rsidR="00BD635B" w:rsidRPr="00CE7C81" w:rsidRDefault="00BD635B" w:rsidP="00BD635B">
          <w:pPr>
            <w:spacing w:line="240" w:lineRule="auto"/>
            <w:rPr>
              <w:b/>
              <w:sz w:val="28"/>
              <w:szCs w:val="28"/>
              <w:lang w:val="sr-Cyrl-RS"/>
            </w:rPr>
          </w:pPr>
          <w:r>
            <w:rPr>
              <w:b/>
              <w:sz w:val="28"/>
              <w:szCs w:val="28"/>
              <w:lang w:val="sr-Latn-CS"/>
            </w:rPr>
            <w:t>Tema</w:t>
          </w:r>
          <w:r w:rsidRPr="00CE7C81">
            <w:rPr>
              <w:b/>
              <w:sz w:val="28"/>
              <w:szCs w:val="28"/>
              <w:lang w:val="sr-Latn-CS"/>
            </w:rPr>
            <w:t xml:space="preserve">: </w:t>
          </w:r>
          <w:r w:rsidRPr="00BD635B">
            <w:rPr>
              <w:b/>
              <w:sz w:val="28"/>
              <w:szCs w:val="28"/>
              <w:lang w:val="sv-FI"/>
            </w:rPr>
            <w:t xml:space="preserve">    </w:t>
          </w:r>
          <w:r>
            <w:rPr>
              <w:b/>
              <w:sz w:val="28"/>
              <w:szCs w:val="28"/>
              <w:lang w:val="sr-Latn-RS"/>
            </w:rPr>
            <w:t>Zarade</w:t>
          </w:r>
          <w:r w:rsidRPr="00CE7C81">
            <w:rPr>
              <w:b/>
              <w:sz w:val="28"/>
              <w:szCs w:val="28"/>
              <w:lang w:val="sr-Latn-RS"/>
            </w:rPr>
            <w:t xml:space="preserve"> </w:t>
          </w:r>
          <w:r>
            <w:rPr>
              <w:b/>
              <w:sz w:val="28"/>
              <w:szCs w:val="28"/>
              <w:lang w:val="sr-Latn-RS"/>
            </w:rPr>
            <w:t>u</w:t>
          </w:r>
          <w:r w:rsidRPr="00CE7C81">
            <w:rPr>
              <w:b/>
              <w:sz w:val="28"/>
              <w:szCs w:val="28"/>
              <w:lang w:val="sr-Latn-RS"/>
            </w:rPr>
            <w:t xml:space="preserve"> </w:t>
          </w:r>
          <w:r>
            <w:rPr>
              <w:b/>
              <w:sz w:val="28"/>
              <w:szCs w:val="28"/>
              <w:lang w:val="sr-Latn-RS"/>
            </w:rPr>
            <w:t>državnom</w:t>
          </w:r>
          <w:r w:rsidRPr="00CE7C81">
            <w:rPr>
              <w:b/>
              <w:sz w:val="28"/>
              <w:szCs w:val="28"/>
              <w:lang w:val="sr-Latn-RS"/>
            </w:rPr>
            <w:t xml:space="preserve"> </w:t>
          </w:r>
          <w:r>
            <w:rPr>
              <w:b/>
              <w:sz w:val="28"/>
              <w:szCs w:val="28"/>
              <w:lang w:val="sr-Latn-RS"/>
            </w:rPr>
            <w:t>sektoru</w:t>
          </w:r>
          <w:r w:rsidRPr="00CE7C81">
            <w:rPr>
              <w:b/>
              <w:sz w:val="28"/>
              <w:szCs w:val="28"/>
              <w:lang w:val="sr-Latn-RS"/>
            </w:rPr>
            <w:t xml:space="preserve"> </w:t>
          </w:r>
          <w:r>
            <w:rPr>
              <w:b/>
              <w:sz w:val="28"/>
              <w:szCs w:val="28"/>
              <w:lang w:val="sr-Cyrl-RS"/>
            </w:rPr>
            <w:t>u</w:t>
          </w:r>
          <w:r w:rsidRPr="00CE7C81">
            <w:rPr>
              <w:b/>
              <w:sz w:val="28"/>
              <w:szCs w:val="28"/>
              <w:lang w:val="sr-Cyrl-RS"/>
            </w:rPr>
            <w:t xml:space="preserve"> </w:t>
          </w:r>
          <w:r>
            <w:rPr>
              <w:b/>
              <w:sz w:val="28"/>
              <w:szCs w:val="28"/>
              <w:lang w:val="sr-Cyrl-RS"/>
            </w:rPr>
            <w:t>Republici</w:t>
          </w:r>
          <w:r w:rsidRPr="00CE7C81">
            <w:rPr>
              <w:b/>
              <w:sz w:val="28"/>
              <w:szCs w:val="28"/>
              <w:lang w:val="sr-Cyrl-RS"/>
            </w:rPr>
            <w:t xml:space="preserve"> </w:t>
          </w:r>
          <w:r>
            <w:rPr>
              <w:b/>
              <w:sz w:val="28"/>
              <w:szCs w:val="28"/>
              <w:lang w:val="sr-Latn-RS"/>
            </w:rPr>
            <w:t>Srbij</w:t>
          </w:r>
          <w:r>
            <w:rPr>
              <w:b/>
              <w:sz w:val="28"/>
              <w:szCs w:val="28"/>
              <w:lang w:val="sr-Cyrl-RS"/>
            </w:rPr>
            <w:t>i</w:t>
          </w:r>
        </w:p>
        <w:p w:rsidR="00BD635B" w:rsidRPr="00CE7C81" w:rsidRDefault="00BD635B" w:rsidP="00BD635B">
          <w:pPr>
            <w:tabs>
              <w:tab w:val="left" w:pos="567"/>
            </w:tabs>
            <w:spacing w:line="240" w:lineRule="auto"/>
            <w:rPr>
              <w:b/>
              <w:sz w:val="28"/>
              <w:szCs w:val="28"/>
              <w:lang w:val="sr-Latn-CS"/>
            </w:rPr>
          </w:pPr>
        </w:p>
        <w:p w:rsidR="00BD635B" w:rsidRPr="00BD635B" w:rsidRDefault="00BD635B" w:rsidP="00BD635B">
          <w:pPr>
            <w:tabs>
              <w:tab w:val="left" w:pos="567"/>
            </w:tabs>
            <w:spacing w:line="240" w:lineRule="auto"/>
            <w:rPr>
              <w:b/>
              <w:sz w:val="28"/>
              <w:szCs w:val="28"/>
              <w:lang w:val="sr-Latn-CS"/>
            </w:rPr>
          </w:pPr>
          <w:r>
            <w:rPr>
              <w:b/>
              <w:sz w:val="28"/>
              <w:szCs w:val="28"/>
              <w:lang w:val="sr-Latn-CS"/>
            </w:rPr>
            <w:t>Datum</w:t>
          </w:r>
          <w:r w:rsidRPr="00CE7C81">
            <w:rPr>
              <w:b/>
              <w:sz w:val="28"/>
              <w:szCs w:val="28"/>
              <w:lang w:val="sr-Latn-CS"/>
            </w:rPr>
            <w:t>:</w:t>
          </w:r>
          <w:r w:rsidRPr="00BD635B">
            <w:rPr>
              <w:b/>
              <w:sz w:val="28"/>
              <w:szCs w:val="28"/>
              <w:lang w:val="sr-Latn-CS"/>
            </w:rPr>
            <w:t xml:space="preserve"> 27.08</w:t>
          </w:r>
          <w:r w:rsidRPr="00CE7C81">
            <w:rPr>
              <w:b/>
              <w:sz w:val="28"/>
              <w:szCs w:val="28"/>
              <w:lang w:val="sr-Cyrl-RS"/>
            </w:rPr>
            <w:t>.</w:t>
          </w:r>
          <w:r w:rsidRPr="00CE7C81">
            <w:rPr>
              <w:b/>
              <w:sz w:val="28"/>
              <w:szCs w:val="28"/>
              <w:lang w:val="sr-Latn-CS"/>
            </w:rPr>
            <w:t>20</w:t>
          </w:r>
          <w:r w:rsidRPr="00BD635B">
            <w:rPr>
              <w:b/>
              <w:sz w:val="28"/>
              <w:szCs w:val="28"/>
              <w:lang w:val="sr-Latn-CS"/>
            </w:rPr>
            <w:t>18.</w:t>
          </w:r>
        </w:p>
        <w:p w:rsidR="00BD635B" w:rsidRPr="00CE7C81" w:rsidRDefault="00BD635B" w:rsidP="00BD635B">
          <w:pPr>
            <w:tabs>
              <w:tab w:val="left" w:pos="567"/>
            </w:tabs>
            <w:spacing w:line="240" w:lineRule="auto"/>
            <w:rPr>
              <w:b/>
              <w:sz w:val="28"/>
              <w:szCs w:val="28"/>
              <w:lang w:val="sr-Cyrl-RS"/>
            </w:rPr>
          </w:pPr>
          <w:r>
            <w:rPr>
              <w:b/>
              <w:sz w:val="28"/>
              <w:szCs w:val="28"/>
              <w:lang w:val="sr-Latn-CS"/>
            </w:rPr>
            <w:t>Br</w:t>
          </w:r>
          <w:r w:rsidRPr="00CE7C81">
            <w:rPr>
              <w:b/>
              <w:sz w:val="28"/>
              <w:szCs w:val="28"/>
              <w:lang w:val="sr-Latn-CS"/>
            </w:rPr>
            <w:t>.</w:t>
          </w:r>
          <w:r w:rsidRPr="00CE7C81">
            <w:rPr>
              <w:b/>
              <w:sz w:val="28"/>
              <w:szCs w:val="28"/>
              <w:lang w:val="sr-Cyrl-RS"/>
            </w:rPr>
            <w:t xml:space="preserve"> 25</w:t>
          </w:r>
        </w:p>
        <w:p w:rsidR="00BD635B" w:rsidRPr="00CE7C81" w:rsidRDefault="00BD635B" w:rsidP="00BD635B">
          <w:pPr>
            <w:tabs>
              <w:tab w:val="left" w:pos="567"/>
            </w:tabs>
            <w:spacing w:line="240" w:lineRule="auto"/>
            <w:rPr>
              <w:b/>
              <w:sz w:val="28"/>
              <w:szCs w:val="28"/>
              <w:lang w:val="sr-Latn-RS"/>
            </w:rPr>
          </w:pPr>
        </w:p>
        <w:p w:rsidR="00BD635B" w:rsidRPr="00BD635B" w:rsidRDefault="00BD635B" w:rsidP="00BD635B">
          <w:pPr>
            <w:tabs>
              <w:tab w:val="left" w:pos="567"/>
            </w:tabs>
            <w:spacing w:line="240" w:lineRule="auto"/>
            <w:rPr>
              <w:b/>
              <w:sz w:val="28"/>
              <w:szCs w:val="28"/>
              <w:lang w:val="sr-Latn-CS"/>
            </w:rPr>
          </w:pPr>
        </w:p>
        <w:p w:rsidR="00BD635B" w:rsidRPr="00BD635B" w:rsidRDefault="00BD635B" w:rsidP="00BD635B">
          <w:pPr>
            <w:tabs>
              <w:tab w:val="left" w:pos="567"/>
            </w:tabs>
            <w:spacing w:line="240" w:lineRule="auto"/>
            <w:rPr>
              <w:b/>
              <w:sz w:val="28"/>
              <w:szCs w:val="28"/>
              <w:lang w:val="sr-Latn-CS"/>
            </w:rPr>
          </w:pPr>
        </w:p>
        <w:p w:rsidR="00BD635B" w:rsidRPr="00BD635B" w:rsidRDefault="00BD635B" w:rsidP="00BD635B">
          <w:pPr>
            <w:spacing w:line="240" w:lineRule="auto"/>
            <w:rPr>
              <w:b/>
              <w:sz w:val="28"/>
              <w:szCs w:val="28"/>
              <w:lang w:val="sr-Latn-CS"/>
            </w:rPr>
          </w:pPr>
        </w:p>
        <w:p w:rsidR="00BD635B" w:rsidRPr="00BD635B" w:rsidRDefault="00BD635B" w:rsidP="00BD635B">
          <w:pPr>
            <w:spacing w:line="240" w:lineRule="auto"/>
            <w:rPr>
              <w:b/>
              <w:lang w:val="sr-Latn-CS"/>
            </w:rPr>
          </w:pPr>
        </w:p>
        <w:p w:rsidR="00BD635B" w:rsidRPr="00BD635B" w:rsidRDefault="00BD635B" w:rsidP="00BD635B">
          <w:pPr>
            <w:spacing w:line="240" w:lineRule="auto"/>
            <w:rPr>
              <w:b/>
              <w:lang w:val="sr-Latn-CS"/>
            </w:rPr>
          </w:pPr>
        </w:p>
        <w:p w:rsidR="00BD635B" w:rsidRDefault="00BD635B" w:rsidP="00BD635B">
          <w:pPr>
            <w:spacing w:line="240" w:lineRule="auto"/>
            <w:rPr>
              <w:b/>
              <w:lang w:val="sr-Cyrl-RS"/>
            </w:rPr>
          </w:pPr>
        </w:p>
        <w:p w:rsidR="00BD635B" w:rsidRPr="00BD635B" w:rsidRDefault="00BD635B" w:rsidP="00BD635B">
          <w:pPr>
            <w:spacing w:line="240" w:lineRule="auto"/>
            <w:rPr>
              <w:b/>
              <w:lang w:val="sr-Latn-CS"/>
            </w:rPr>
          </w:pPr>
        </w:p>
        <w:p w:rsidR="00BD635B" w:rsidRPr="00D23D19" w:rsidRDefault="00BD635B" w:rsidP="00BD635B">
          <w:pPr>
            <w:spacing w:line="240" w:lineRule="auto"/>
            <w:jc w:val="both"/>
            <w:rPr>
              <w:b/>
              <w:lang w:val="hr-BA"/>
            </w:rPr>
          </w:pPr>
          <w:bookmarkStart w:id="0" w:name="_Toc196037342"/>
          <w:bookmarkEnd w:id="0"/>
          <w:r>
            <w:rPr>
              <w:b/>
              <w:lang w:val="ru-RU"/>
            </w:rPr>
            <w:t>Ovo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istra</w:t>
          </w:r>
          <w:r w:rsidRPr="00BD635B">
            <w:rPr>
              <w:b/>
              <w:lang w:val="sr-Latn-CS"/>
            </w:rPr>
            <w:t>ž</w:t>
          </w:r>
          <w:r>
            <w:rPr>
              <w:b/>
              <w:lang w:val="ru-RU"/>
            </w:rPr>
            <w:t>ivanje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je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uradila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Biblioteka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Narodne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skup</w:t>
          </w:r>
          <w:r w:rsidRPr="00BD635B">
            <w:rPr>
              <w:b/>
              <w:lang w:val="sr-Latn-CS"/>
            </w:rPr>
            <w:t>š</w:t>
          </w:r>
          <w:r>
            <w:rPr>
              <w:b/>
              <w:lang w:val="ru-RU"/>
            </w:rPr>
            <w:t>tine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za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potrebe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rada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narodnih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poslanika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i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Slu</w:t>
          </w:r>
          <w:r w:rsidRPr="00BD635B">
            <w:rPr>
              <w:b/>
              <w:lang w:val="sr-Latn-CS"/>
            </w:rPr>
            <w:t>ž</w:t>
          </w:r>
          <w:r>
            <w:rPr>
              <w:b/>
              <w:lang w:val="ru-RU"/>
            </w:rPr>
            <w:t>be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Narodne</w:t>
          </w:r>
          <w:r w:rsidRPr="00BD635B">
            <w:rPr>
              <w:b/>
              <w:lang w:val="sr-Latn-CS"/>
            </w:rPr>
            <w:t xml:space="preserve"> </w:t>
          </w:r>
          <w:r>
            <w:rPr>
              <w:b/>
              <w:lang w:val="ru-RU"/>
            </w:rPr>
            <w:t>skup</w:t>
          </w:r>
          <w:r w:rsidRPr="00BD635B">
            <w:rPr>
              <w:b/>
              <w:lang w:val="sr-Latn-CS"/>
            </w:rPr>
            <w:t>š</w:t>
          </w:r>
          <w:r>
            <w:rPr>
              <w:b/>
              <w:lang w:val="ru-RU"/>
            </w:rPr>
            <w:t>tine</w:t>
          </w:r>
          <w:r w:rsidRPr="00BD635B">
            <w:rPr>
              <w:b/>
              <w:lang w:val="sr-Latn-CS"/>
            </w:rPr>
            <w:t xml:space="preserve">. </w:t>
          </w:r>
          <w:r w:rsidRPr="00BD635B">
            <w:rPr>
              <w:b/>
              <w:lang w:val="sv-FI"/>
            </w:rPr>
            <w:t xml:space="preserve">Za više informacija molimo da nas kontaktirate putem telefona 3026-532 i elektronske </w:t>
          </w:r>
          <w:r>
            <w:rPr>
              <w:b/>
              <w:lang w:val="hr-BA"/>
            </w:rPr>
            <w:t>pošte</w:t>
          </w:r>
          <w:r w:rsidRPr="00E237B0">
            <w:rPr>
              <w:b/>
              <w:lang w:val="hr-BA"/>
            </w:rPr>
            <w:t xml:space="preserve"> </w:t>
          </w:r>
          <w:hyperlink r:id="rId8" w:history="1">
            <w:r w:rsidRPr="00E237B0">
              <w:rPr>
                <w:rStyle w:val="Hyperlink"/>
                <w:b/>
                <w:i/>
                <w:lang w:val="hr-BA"/>
              </w:rPr>
              <w:t>istrazivanja@parlament.rs</w:t>
            </w:r>
            <w:r w:rsidRPr="00E237B0">
              <w:rPr>
                <w:rStyle w:val="Hyperlink"/>
                <w:b/>
                <w:lang w:val="hr-BA"/>
              </w:rPr>
              <w:t>.</w:t>
            </w:r>
          </w:hyperlink>
          <w:r w:rsidRPr="00BD635B">
            <w:rPr>
              <w:b/>
              <w:lang w:val="sv-FI"/>
            </w:rPr>
            <w:t xml:space="preserve"> Istraživanja koja priprema Biblioteka Narodne </w:t>
          </w:r>
          <w:r w:rsidRPr="00BD635B">
            <w:rPr>
              <w:b/>
              <w:spacing w:val="-4"/>
              <w:lang w:val="sv-FI"/>
            </w:rPr>
            <w:t>skupštine ne odražavaju zvanični stav Narodne skupštine Republike</w:t>
          </w:r>
          <w:r w:rsidRPr="00BD635B">
            <w:rPr>
              <w:b/>
              <w:lang w:val="sv-FI"/>
            </w:rPr>
            <w:t xml:space="preserve"> Srbije. </w:t>
          </w:r>
        </w:p>
      </w:sdtContent>
    </w:sdt>
    <w:p w:rsidR="00BD635B" w:rsidRDefault="00BD635B" w:rsidP="00BD635B">
      <w:pPr>
        <w:spacing w:line="360" w:lineRule="auto"/>
        <w:jc w:val="center"/>
        <w:rPr>
          <w:b/>
          <w:lang w:val="sr-Cyrl-RS"/>
        </w:rPr>
      </w:pPr>
    </w:p>
    <w:p w:rsidR="00BD635B" w:rsidRDefault="00BD635B" w:rsidP="00BD635B">
      <w:pPr>
        <w:spacing w:line="360" w:lineRule="auto"/>
        <w:jc w:val="center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Pr="00E237B0">
        <w:rPr>
          <w:b/>
          <w:lang w:val="sr-Cyrl-RS"/>
        </w:rPr>
        <w:t xml:space="preserve">  </w:t>
      </w:r>
      <w:r>
        <w:rPr>
          <w:b/>
          <w:lang w:val="sr-Cyrl-RS"/>
        </w:rPr>
        <w:t>A</w:t>
      </w:r>
      <w:r w:rsidRPr="00E237B0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  <w:r w:rsidRPr="00E237B0">
        <w:rPr>
          <w:b/>
          <w:lang w:val="sr-Cyrl-RS"/>
        </w:rPr>
        <w:t xml:space="preserve"> </w:t>
      </w:r>
      <w:r>
        <w:rPr>
          <w:b/>
          <w:lang w:val="sr-Cyrl-RS"/>
        </w:rPr>
        <w:t>R</w:t>
      </w:r>
      <w:r w:rsidRPr="00E237B0">
        <w:rPr>
          <w:b/>
          <w:lang w:val="sr-Cyrl-RS"/>
        </w:rPr>
        <w:t xml:space="preserve"> </w:t>
      </w:r>
      <w:r>
        <w:rPr>
          <w:b/>
          <w:lang w:val="sr-Cyrl-RS"/>
        </w:rPr>
        <w:t>Ž</w:t>
      </w:r>
      <w:r w:rsidRPr="00E237B0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Pr="00E237B0">
        <w:rPr>
          <w:b/>
          <w:lang w:val="sr-Cyrl-RS"/>
        </w:rPr>
        <w:t xml:space="preserve"> </w:t>
      </w:r>
      <w:r>
        <w:rPr>
          <w:b/>
          <w:lang w:val="sr-Cyrl-RS"/>
        </w:rPr>
        <w:t>J</w:t>
      </w:r>
    </w:p>
    <w:p w:rsidR="00BD635B" w:rsidRPr="00E237B0" w:rsidRDefault="00BD635B" w:rsidP="00BD635B">
      <w:pPr>
        <w:spacing w:line="360" w:lineRule="auto"/>
        <w:jc w:val="center"/>
        <w:rPr>
          <w:b/>
          <w:lang w:val="sr-Cyrl-RS"/>
        </w:rPr>
      </w:pPr>
    </w:p>
    <w:p w:rsidR="00FE3776" w:rsidRDefault="00FE3776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r>
        <w:rPr>
          <w:b/>
          <w:lang w:val="sr-Latn-RS"/>
        </w:rPr>
        <w:fldChar w:fldCharType="begin"/>
      </w:r>
      <w:r>
        <w:rPr>
          <w:b/>
          <w:lang w:val="sr-Latn-RS"/>
        </w:rPr>
        <w:instrText xml:space="preserve"> TOC \o "1-1" \h \z \u </w:instrText>
      </w:r>
      <w:r>
        <w:rPr>
          <w:b/>
          <w:lang w:val="sr-Latn-RS"/>
        </w:rPr>
        <w:fldChar w:fldCharType="separate"/>
      </w:r>
      <w:hyperlink w:anchor="_Toc523823769" w:history="1">
        <w:r w:rsidRPr="00D9467F">
          <w:rPr>
            <w:rStyle w:val="Hyperlink"/>
            <w:noProof/>
            <w:lang w:val="sr-Latn-RS"/>
          </w:rPr>
          <w:t>Zarade u državnom sektoru Srbije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_Toc523823769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E3776" w:rsidRDefault="00E02823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523823770" w:history="1">
        <w:r w:rsidR="00FE3776" w:rsidRPr="00D9467F">
          <w:rPr>
            <w:rStyle w:val="Hyperlink"/>
            <w:noProof/>
            <w:lang w:val="sr-Latn-RS"/>
          </w:rPr>
          <w:t>Institucionalni okvir</w:t>
        </w:r>
        <w:r w:rsidR="00FE3776">
          <w:rPr>
            <w:noProof/>
            <w:webHidden/>
          </w:rPr>
          <w:tab/>
        </w:r>
        <w:r w:rsidR="00FE3776">
          <w:rPr>
            <w:noProof/>
            <w:webHidden/>
          </w:rPr>
          <w:fldChar w:fldCharType="begin"/>
        </w:r>
        <w:r w:rsidR="00FE3776">
          <w:rPr>
            <w:noProof/>
            <w:webHidden/>
          </w:rPr>
          <w:instrText xml:space="preserve"> PAGEREF _Toc523823770 \h </w:instrText>
        </w:r>
        <w:r w:rsidR="00FE3776">
          <w:rPr>
            <w:noProof/>
            <w:webHidden/>
          </w:rPr>
        </w:r>
        <w:r w:rsidR="00FE3776">
          <w:rPr>
            <w:noProof/>
            <w:webHidden/>
          </w:rPr>
          <w:fldChar w:fldCharType="separate"/>
        </w:r>
        <w:r w:rsidR="00FE3776">
          <w:rPr>
            <w:noProof/>
            <w:webHidden/>
          </w:rPr>
          <w:t>3</w:t>
        </w:r>
        <w:r w:rsidR="00FE3776">
          <w:rPr>
            <w:noProof/>
            <w:webHidden/>
          </w:rPr>
          <w:fldChar w:fldCharType="end"/>
        </w:r>
      </w:hyperlink>
    </w:p>
    <w:p w:rsidR="00FE3776" w:rsidRDefault="00E02823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523823771" w:history="1">
        <w:r w:rsidR="00FE3776" w:rsidRPr="00D9467F">
          <w:rPr>
            <w:rStyle w:val="Hyperlink"/>
            <w:noProof/>
            <w:lang w:val="sr-Latn-RS"/>
          </w:rPr>
          <w:t>Visina i struktura zarada u državnom sektoru</w:t>
        </w:r>
        <w:r w:rsidR="00FE3776">
          <w:rPr>
            <w:noProof/>
            <w:webHidden/>
          </w:rPr>
          <w:tab/>
        </w:r>
        <w:r w:rsidR="00FE3776">
          <w:rPr>
            <w:noProof/>
            <w:webHidden/>
          </w:rPr>
          <w:fldChar w:fldCharType="begin"/>
        </w:r>
        <w:r w:rsidR="00FE3776">
          <w:rPr>
            <w:noProof/>
            <w:webHidden/>
          </w:rPr>
          <w:instrText xml:space="preserve"> PAGEREF _Toc523823771 \h </w:instrText>
        </w:r>
        <w:r w:rsidR="00FE3776">
          <w:rPr>
            <w:noProof/>
            <w:webHidden/>
          </w:rPr>
        </w:r>
        <w:r w:rsidR="00FE3776">
          <w:rPr>
            <w:noProof/>
            <w:webHidden/>
          </w:rPr>
          <w:fldChar w:fldCharType="separate"/>
        </w:r>
        <w:r w:rsidR="00FE3776">
          <w:rPr>
            <w:noProof/>
            <w:webHidden/>
          </w:rPr>
          <w:t>4</w:t>
        </w:r>
        <w:r w:rsidR="00FE3776">
          <w:rPr>
            <w:noProof/>
            <w:webHidden/>
          </w:rPr>
          <w:fldChar w:fldCharType="end"/>
        </w:r>
      </w:hyperlink>
    </w:p>
    <w:p w:rsidR="00FE3776" w:rsidRDefault="00E02823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523823772" w:history="1">
        <w:r w:rsidR="00FE3776" w:rsidRPr="00D9467F">
          <w:rPr>
            <w:rStyle w:val="Hyperlink"/>
            <w:noProof/>
            <w:lang w:val="sr-Latn-RS"/>
          </w:rPr>
          <w:t>Zarade i privredni rast</w:t>
        </w:r>
        <w:r w:rsidR="00FE3776">
          <w:rPr>
            <w:noProof/>
            <w:webHidden/>
          </w:rPr>
          <w:tab/>
        </w:r>
        <w:r w:rsidR="00FE3776">
          <w:rPr>
            <w:noProof/>
            <w:webHidden/>
          </w:rPr>
          <w:fldChar w:fldCharType="begin"/>
        </w:r>
        <w:r w:rsidR="00FE3776">
          <w:rPr>
            <w:noProof/>
            <w:webHidden/>
          </w:rPr>
          <w:instrText xml:space="preserve"> PAGEREF _Toc523823772 \h </w:instrText>
        </w:r>
        <w:r w:rsidR="00FE3776">
          <w:rPr>
            <w:noProof/>
            <w:webHidden/>
          </w:rPr>
        </w:r>
        <w:r w:rsidR="00FE3776">
          <w:rPr>
            <w:noProof/>
            <w:webHidden/>
          </w:rPr>
          <w:fldChar w:fldCharType="separate"/>
        </w:r>
        <w:r w:rsidR="00FE3776">
          <w:rPr>
            <w:noProof/>
            <w:webHidden/>
          </w:rPr>
          <w:t>6</w:t>
        </w:r>
        <w:r w:rsidR="00FE3776">
          <w:rPr>
            <w:noProof/>
            <w:webHidden/>
          </w:rPr>
          <w:fldChar w:fldCharType="end"/>
        </w:r>
      </w:hyperlink>
    </w:p>
    <w:p w:rsidR="00FE3776" w:rsidRDefault="00E02823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523823773" w:history="1">
        <w:r w:rsidR="00FE3776" w:rsidRPr="00D9467F">
          <w:rPr>
            <w:rStyle w:val="Hyperlink"/>
            <w:noProof/>
            <w:lang w:val="sr-Latn-RS"/>
          </w:rPr>
          <w:t>Zaključak</w:t>
        </w:r>
        <w:r w:rsidR="00FE3776">
          <w:rPr>
            <w:noProof/>
            <w:webHidden/>
          </w:rPr>
          <w:tab/>
        </w:r>
        <w:r w:rsidR="00FE3776">
          <w:rPr>
            <w:noProof/>
            <w:webHidden/>
          </w:rPr>
          <w:fldChar w:fldCharType="begin"/>
        </w:r>
        <w:r w:rsidR="00FE3776">
          <w:rPr>
            <w:noProof/>
            <w:webHidden/>
          </w:rPr>
          <w:instrText xml:space="preserve"> PAGEREF _Toc523823773 \h </w:instrText>
        </w:r>
        <w:r w:rsidR="00FE3776">
          <w:rPr>
            <w:noProof/>
            <w:webHidden/>
          </w:rPr>
        </w:r>
        <w:r w:rsidR="00FE3776">
          <w:rPr>
            <w:noProof/>
            <w:webHidden/>
          </w:rPr>
          <w:fldChar w:fldCharType="separate"/>
        </w:r>
        <w:r w:rsidR="00FE3776">
          <w:rPr>
            <w:noProof/>
            <w:webHidden/>
          </w:rPr>
          <w:t>7</w:t>
        </w:r>
        <w:r w:rsidR="00FE3776">
          <w:rPr>
            <w:noProof/>
            <w:webHidden/>
          </w:rPr>
          <w:fldChar w:fldCharType="end"/>
        </w:r>
      </w:hyperlink>
    </w:p>
    <w:p w:rsidR="00BD635B" w:rsidRPr="00E237B0" w:rsidRDefault="00FE3776" w:rsidP="00BD635B">
      <w:pPr>
        <w:spacing w:line="360" w:lineRule="auto"/>
        <w:jc w:val="both"/>
        <w:rPr>
          <w:b/>
          <w:lang w:val="sr-Latn-RS"/>
        </w:rPr>
      </w:pPr>
      <w:r>
        <w:rPr>
          <w:b/>
          <w:lang w:val="sr-Latn-RS"/>
        </w:rPr>
        <w:fldChar w:fldCharType="end"/>
      </w: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Default="00BD635B" w:rsidP="00BD635B">
      <w:pPr>
        <w:spacing w:line="360" w:lineRule="auto"/>
        <w:jc w:val="both"/>
        <w:rPr>
          <w:b/>
          <w:lang w:val="sr-Cyrl-RS"/>
        </w:rPr>
      </w:pPr>
    </w:p>
    <w:p w:rsidR="00BD635B" w:rsidRDefault="00BD635B" w:rsidP="00BD635B">
      <w:pPr>
        <w:pStyle w:val="Heading1"/>
        <w:rPr>
          <w:lang w:val="sr-Cyrl-RS"/>
        </w:rPr>
      </w:pPr>
      <w:bookmarkStart w:id="1" w:name="_Toc523823769"/>
      <w:r>
        <w:rPr>
          <w:lang w:val="sr-Latn-RS"/>
        </w:rPr>
        <w:lastRenderedPageBreak/>
        <w:t>Zarade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Srbije</w:t>
      </w:r>
      <w:bookmarkEnd w:id="1"/>
      <w:r w:rsidRPr="00E237B0">
        <w:rPr>
          <w:lang w:val="sr-Latn-RS"/>
        </w:rPr>
        <w:t xml:space="preserve"> </w:t>
      </w:r>
    </w:p>
    <w:p w:rsidR="00BD635B" w:rsidRPr="00D9198C" w:rsidRDefault="00BD635B" w:rsidP="00BD635B">
      <w:pPr>
        <w:rPr>
          <w:lang w:val="sr-Cyrl-RS"/>
        </w:rPr>
      </w:pPr>
    </w:p>
    <w:p w:rsidR="00BD635B" w:rsidRPr="00E237B0" w:rsidRDefault="00BD635B" w:rsidP="00BD635B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>Zarade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Srbije</w:t>
      </w:r>
      <w:r w:rsidRPr="00E237B0">
        <w:rPr>
          <w:lang w:val="sr-Cyrl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prethodnih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petnaestak</w:t>
      </w:r>
      <w:r w:rsidRPr="00E237B0">
        <w:rPr>
          <w:lang w:val="sr-Latn-RS"/>
        </w:rPr>
        <w:t xml:space="preserve"> </w:t>
      </w:r>
      <w:r>
        <w:rPr>
          <w:lang w:val="sr-Latn-RS"/>
        </w:rPr>
        <w:t>godina</w:t>
      </w:r>
      <w:r w:rsidRPr="00E237B0">
        <w:rPr>
          <w:lang w:val="sr-Latn-RS"/>
        </w:rPr>
        <w:t xml:space="preserve"> </w:t>
      </w:r>
      <w:r>
        <w:rPr>
          <w:lang w:val="sr-Latn-RS"/>
        </w:rPr>
        <w:t>kretale</w:t>
      </w:r>
      <w:r w:rsidRPr="00E237B0">
        <w:rPr>
          <w:lang w:val="sr-Latn-RS"/>
        </w:rPr>
        <w:t xml:space="preserve"> </w:t>
      </w:r>
      <w:r>
        <w:rPr>
          <w:lang w:val="sr-Latn-RS"/>
        </w:rPr>
        <w:t>su</w:t>
      </w:r>
      <w:r w:rsidRPr="00E237B0">
        <w:rPr>
          <w:lang w:val="sr-Latn-RS"/>
        </w:rPr>
        <w:t xml:space="preserve"> </w:t>
      </w:r>
      <w:r>
        <w:rPr>
          <w:lang w:val="sr-Latn-RS"/>
        </w:rPr>
        <w:t>se</w:t>
      </w:r>
      <w:r w:rsidRPr="00E237B0">
        <w:rPr>
          <w:lang w:val="sr-Latn-RS"/>
        </w:rPr>
        <w:t xml:space="preserve"> </w:t>
      </w:r>
      <w:r>
        <w:rPr>
          <w:lang w:val="sr-Latn-RS"/>
        </w:rPr>
        <w:t>iznad</w:t>
      </w:r>
      <w:r w:rsidRPr="00E237B0">
        <w:rPr>
          <w:lang w:val="sr-Latn-RS"/>
        </w:rPr>
        <w:t xml:space="preserve"> </w:t>
      </w:r>
      <w:r>
        <w:rPr>
          <w:lang w:val="sr-Latn-RS"/>
        </w:rPr>
        <w:t>ekonomski</w:t>
      </w:r>
      <w:r w:rsidRPr="00E237B0">
        <w:rPr>
          <w:lang w:val="sr-Latn-RS"/>
        </w:rPr>
        <w:t xml:space="preserve"> </w:t>
      </w:r>
      <w:r>
        <w:rPr>
          <w:lang w:val="sr-Latn-RS"/>
        </w:rPr>
        <w:t>opravdanog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nivoa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bile</w:t>
      </w:r>
      <w:r w:rsidRPr="00E237B0">
        <w:rPr>
          <w:lang w:val="sr-Latn-RS"/>
        </w:rPr>
        <w:t xml:space="preserve"> </w:t>
      </w:r>
      <w:r>
        <w:rPr>
          <w:lang w:val="sr-Latn-RS"/>
        </w:rPr>
        <w:t>su</w:t>
      </w:r>
      <w:r w:rsidRPr="00E237B0">
        <w:rPr>
          <w:lang w:val="sr-Latn-RS"/>
        </w:rPr>
        <w:t xml:space="preserve"> </w:t>
      </w:r>
      <w:r>
        <w:rPr>
          <w:lang w:val="sr-Latn-RS"/>
        </w:rPr>
        <w:t>jedan</w:t>
      </w:r>
      <w:r w:rsidRPr="00E237B0">
        <w:rPr>
          <w:lang w:val="sr-Latn-RS"/>
        </w:rPr>
        <w:t xml:space="preserve"> </w:t>
      </w:r>
      <w:r>
        <w:rPr>
          <w:lang w:val="sr-Latn-RS"/>
        </w:rPr>
        <w:t>od</w:t>
      </w:r>
      <w:r w:rsidRPr="00E237B0">
        <w:rPr>
          <w:lang w:val="sr-Latn-RS"/>
        </w:rPr>
        <w:t xml:space="preserve"> </w:t>
      </w:r>
      <w:r>
        <w:rPr>
          <w:lang w:val="sr-Latn-RS"/>
        </w:rPr>
        <w:t>glavnih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razloga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</w:t>
      </w:r>
      <w:r>
        <w:rPr>
          <w:lang w:val="sr-Latn-RS"/>
        </w:rPr>
        <w:t>loše</w:t>
      </w:r>
      <w:r w:rsidRPr="00E237B0">
        <w:rPr>
          <w:lang w:val="sr-Latn-RS"/>
        </w:rPr>
        <w:t xml:space="preserve"> </w:t>
      </w:r>
      <w:r>
        <w:rPr>
          <w:lang w:val="sr-Latn-RS"/>
        </w:rPr>
        <w:t>fiskalne</w:t>
      </w:r>
      <w:r w:rsidRPr="00E237B0">
        <w:rPr>
          <w:lang w:val="sr-Latn-RS"/>
        </w:rPr>
        <w:t xml:space="preserve"> </w:t>
      </w:r>
      <w:r>
        <w:rPr>
          <w:lang w:val="sr-Latn-RS"/>
        </w:rPr>
        <w:t>rezultate</w:t>
      </w:r>
      <w:r w:rsidRPr="00E237B0">
        <w:rPr>
          <w:rStyle w:val="FootnoteReference"/>
          <w:lang w:val="sr-Latn-RS"/>
        </w:rPr>
        <w:footnoteReference w:id="1"/>
      </w:r>
      <w:r w:rsidRPr="00E237B0">
        <w:rPr>
          <w:lang w:val="sr-Latn-RS"/>
        </w:rPr>
        <w:t xml:space="preserve">. </w:t>
      </w:r>
      <w:r>
        <w:rPr>
          <w:lang w:val="sr-Latn-RS"/>
        </w:rPr>
        <w:t>Zbog</w:t>
      </w:r>
      <w:r w:rsidRPr="00E237B0">
        <w:rPr>
          <w:lang w:val="sr-Latn-RS"/>
        </w:rPr>
        <w:t xml:space="preserve"> </w:t>
      </w:r>
      <w:r>
        <w:rPr>
          <w:lang w:val="sr-Latn-RS"/>
        </w:rPr>
        <w:t>toga</w:t>
      </w:r>
      <w:r w:rsidRPr="00E237B0">
        <w:rPr>
          <w:lang w:val="sr-Latn-RS"/>
        </w:rPr>
        <w:t xml:space="preserve">, </w:t>
      </w:r>
      <w:r>
        <w:rPr>
          <w:lang w:val="sr-Latn-RS"/>
        </w:rPr>
        <w:t>pre</w:t>
      </w:r>
      <w:r w:rsidRPr="00E237B0">
        <w:rPr>
          <w:lang w:val="sr-Latn-RS"/>
        </w:rPr>
        <w:t xml:space="preserve"> </w:t>
      </w:r>
      <w:r>
        <w:rPr>
          <w:lang w:val="sr-Latn-RS"/>
        </w:rPr>
        <w:t>analize</w:t>
      </w:r>
      <w:r w:rsidRPr="00E237B0">
        <w:rPr>
          <w:lang w:val="sr-Latn-RS"/>
        </w:rPr>
        <w:t xml:space="preserve"> </w:t>
      </w:r>
      <w:r>
        <w:rPr>
          <w:lang w:val="sr-Latn-RS"/>
        </w:rPr>
        <w:t>trenutnog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stanja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aktuelnih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problema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sistemu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zaposlenosti</w:t>
      </w:r>
      <w:r w:rsidRPr="00E237B0">
        <w:rPr>
          <w:lang w:val="sr-Latn-RS"/>
        </w:rPr>
        <w:t xml:space="preserve">, </w:t>
      </w:r>
      <w:r>
        <w:rPr>
          <w:lang w:val="sr-Latn-RS"/>
        </w:rPr>
        <w:t>treba</w:t>
      </w:r>
      <w:r w:rsidRPr="00E237B0">
        <w:rPr>
          <w:lang w:val="sr-Latn-RS"/>
        </w:rPr>
        <w:t xml:space="preserve"> </w:t>
      </w:r>
      <w:r>
        <w:rPr>
          <w:lang w:val="sr-Latn-RS"/>
        </w:rPr>
        <w:t>ukazati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Latn-RS"/>
        </w:rPr>
        <w:t>dugoročne</w:t>
      </w:r>
      <w:r w:rsidRPr="00E237B0">
        <w:rPr>
          <w:lang w:val="sr-Latn-RS"/>
        </w:rPr>
        <w:t xml:space="preserve"> </w:t>
      </w:r>
      <w:r>
        <w:rPr>
          <w:lang w:val="sr-Latn-RS"/>
        </w:rPr>
        <w:t>trendove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ovoj</w:t>
      </w:r>
      <w:r w:rsidRPr="00E237B0">
        <w:rPr>
          <w:lang w:val="sr-Latn-RS"/>
        </w:rPr>
        <w:t xml:space="preserve"> </w:t>
      </w:r>
      <w:r>
        <w:rPr>
          <w:lang w:val="sr-Latn-RS"/>
        </w:rPr>
        <w:t>oblasti</w:t>
      </w:r>
      <w:r w:rsidRPr="00E237B0">
        <w:rPr>
          <w:lang w:val="sr-Latn-RS"/>
        </w:rPr>
        <w:t xml:space="preserve">. </w:t>
      </w:r>
      <w:r>
        <w:rPr>
          <w:lang w:val="sr-Latn-RS"/>
        </w:rPr>
        <w:t>Naime</w:t>
      </w:r>
      <w:r w:rsidRPr="00E237B0">
        <w:rPr>
          <w:lang w:val="sr-Latn-RS"/>
        </w:rPr>
        <w:t xml:space="preserve">,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višegodišnjem</w:t>
      </w:r>
      <w:r w:rsidRPr="00E237B0">
        <w:rPr>
          <w:lang w:val="sr-Latn-RS"/>
        </w:rPr>
        <w:t xml:space="preserve"> </w:t>
      </w:r>
      <w:r>
        <w:rPr>
          <w:lang w:val="sr-Latn-RS"/>
        </w:rPr>
        <w:t>periodu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Srbija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, </w:t>
      </w:r>
      <w:r>
        <w:rPr>
          <w:lang w:val="sr-Latn-RS"/>
        </w:rPr>
        <w:t>sa</w:t>
      </w:r>
      <w:r w:rsidRPr="00E237B0">
        <w:rPr>
          <w:lang w:val="sr-Latn-RS"/>
        </w:rPr>
        <w:t xml:space="preserve"> </w:t>
      </w:r>
      <w:r>
        <w:rPr>
          <w:lang w:val="sr-Latn-RS"/>
        </w:rPr>
        <w:t>izdvajanjima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javnom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od</w:t>
      </w:r>
      <w:r w:rsidRPr="00E237B0">
        <w:rPr>
          <w:lang w:val="sr-Latn-RS"/>
        </w:rPr>
        <w:t xml:space="preserve"> 11,5 </w:t>
      </w:r>
      <w:r>
        <w:rPr>
          <w:lang w:val="sr-Latn-RS"/>
        </w:rPr>
        <w:t>do</w:t>
      </w:r>
      <w:r w:rsidRPr="00E237B0">
        <w:rPr>
          <w:lang w:val="sr-Latn-RS"/>
        </w:rPr>
        <w:t xml:space="preserve"> 12,5% </w:t>
      </w:r>
      <w:r>
        <w:rPr>
          <w:lang w:val="sr-Latn-RS"/>
        </w:rPr>
        <w:t>BDP</w:t>
      </w:r>
      <w:r w:rsidRPr="00E237B0">
        <w:rPr>
          <w:lang w:val="sr-Latn-RS"/>
        </w:rPr>
        <w:t>-</w:t>
      </w:r>
      <w:r>
        <w:rPr>
          <w:lang w:val="sr-Latn-RS"/>
        </w:rPr>
        <w:t>a</w:t>
      </w:r>
      <w:r w:rsidRPr="00E237B0">
        <w:rPr>
          <w:lang w:val="sr-Latn-RS"/>
        </w:rPr>
        <w:t xml:space="preserve">, </w:t>
      </w:r>
      <w:r>
        <w:rPr>
          <w:lang w:val="sr-Latn-RS"/>
        </w:rPr>
        <w:t>bila</w:t>
      </w:r>
      <w:r w:rsidRPr="00E237B0">
        <w:rPr>
          <w:lang w:val="sr-Latn-RS"/>
        </w:rPr>
        <w:t xml:space="preserve"> </w:t>
      </w:r>
      <w:r>
        <w:rPr>
          <w:lang w:val="sr-Latn-RS"/>
        </w:rPr>
        <w:t>među</w:t>
      </w:r>
      <w:r w:rsidRPr="00E237B0">
        <w:rPr>
          <w:lang w:val="sr-Latn-RS"/>
        </w:rPr>
        <w:t xml:space="preserve"> </w:t>
      </w:r>
      <w:r>
        <w:rPr>
          <w:lang w:val="sr-Latn-RS"/>
        </w:rPr>
        <w:t>negativnim</w:t>
      </w:r>
      <w:r w:rsidRPr="00E237B0">
        <w:rPr>
          <w:lang w:val="sr-Latn-RS"/>
        </w:rPr>
        <w:t xml:space="preserve"> </w:t>
      </w:r>
      <w:r>
        <w:rPr>
          <w:lang w:val="sr-Latn-RS"/>
        </w:rPr>
        <w:t>rekorderima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Evropi</w:t>
      </w:r>
      <w:r w:rsidRPr="00E237B0">
        <w:rPr>
          <w:lang w:val="sr-Latn-RS"/>
        </w:rPr>
        <w:t xml:space="preserve">, </w:t>
      </w:r>
      <w:r>
        <w:rPr>
          <w:lang w:val="sr-Cyrl-RS"/>
        </w:rPr>
        <w:t>sve</w:t>
      </w:r>
      <w:r w:rsidRPr="00E237B0">
        <w:rPr>
          <w:lang w:val="sr-Cyrl-RS"/>
        </w:rPr>
        <w:t xml:space="preserve"> </w:t>
      </w:r>
      <w:r>
        <w:rPr>
          <w:lang w:val="sr-Latn-RS"/>
        </w:rPr>
        <w:t>do</w:t>
      </w:r>
      <w:r w:rsidRPr="00E237B0">
        <w:rPr>
          <w:lang w:val="sr-Latn-RS"/>
        </w:rPr>
        <w:t xml:space="preserve"> 2012. </w:t>
      </w:r>
      <w:r>
        <w:rPr>
          <w:lang w:val="sr-Latn-RS"/>
        </w:rPr>
        <w:t>godine</w:t>
      </w:r>
      <w:r w:rsidRPr="00E237B0">
        <w:rPr>
          <w:lang w:val="sr-Latn-RS"/>
        </w:rPr>
        <w:t xml:space="preserve">. </w:t>
      </w:r>
      <w:r>
        <w:rPr>
          <w:lang w:val="sr-Latn-RS"/>
        </w:rPr>
        <w:t>Zbog</w:t>
      </w:r>
      <w:r w:rsidRPr="00E237B0">
        <w:rPr>
          <w:lang w:val="sr-Latn-RS"/>
        </w:rPr>
        <w:t xml:space="preserve"> </w:t>
      </w:r>
      <w:r>
        <w:rPr>
          <w:lang w:val="sr-Latn-RS"/>
        </w:rPr>
        <w:t>ovako</w:t>
      </w:r>
      <w:r w:rsidRPr="00E237B0">
        <w:rPr>
          <w:lang w:val="sr-Latn-RS"/>
        </w:rPr>
        <w:t xml:space="preserve"> </w:t>
      </w:r>
      <w:r>
        <w:rPr>
          <w:lang w:val="sr-Latn-RS"/>
        </w:rPr>
        <w:t>neodgovornog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upravljanja</w:t>
      </w:r>
      <w:r w:rsidRPr="00E237B0">
        <w:rPr>
          <w:lang w:val="sr-Latn-RS"/>
        </w:rPr>
        <w:t xml:space="preserve"> </w:t>
      </w:r>
      <w:r>
        <w:rPr>
          <w:lang w:val="sr-Latn-RS"/>
        </w:rPr>
        <w:t>izdvajanjima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zarade</w:t>
      </w:r>
      <w:r w:rsidRPr="00E237B0">
        <w:rPr>
          <w:lang w:val="sr-Latn-RS"/>
        </w:rPr>
        <w:t xml:space="preserve">, </w:t>
      </w:r>
      <w:r>
        <w:rPr>
          <w:lang w:val="sr-Latn-RS"/>
        </w:rPr>
        <w:t>od</w:t>
      </w:r>
      <w:r w:rsidRPr="00E237B0">
        <w:rPr>
          <w:lang w:val="sr-Latn-RS"/>
        </w:rPr>
        <w:t xml:space="preserve"> 2013. </w:t>
      </w:r>
      <w:r>
        <w:rPr>
          <w:lang w:val="sr-Latn-RS"/>
        </w:rPr>
        <w:t>godine</w:t>
      </w:r>
      <w:r w:rsidRPr="00E237B0">
        <w:rPr>
          <w:lang w:val="sr-Latn-RS"/>
        </w:rPr>
        <w:t xml:space="preserve"> </w:t>
      </w:r>
      <w:r>
        <w:rPr>
          <w:lang w:val="sr-Latn-RS"/>
        </w:rPr>
        <w:t>a</w:t>
      </w:r>
      <w:r w:rsidRPr="00E237B0">
        <w:rPr>
          <w:lang w:val="sr-Latn-RS"/>
        </w:rPr>
        <w:t xml:space="preserve"> </w:t>
      </w:r>
      <w:r>
        <w:rPr>
          <w:lang w:val="sr-Latn-RS"/>
        </w:rPr>
        <w:t>naročito</w:t>
      </w:r>
      <w:r w:rsidRPr="00E237B0">
        <w:rPr>
          <w:lang w:val="sr-Latn-RS"/>
        </w:rPr>
        <w:t xml:space="preserve"> 2015. </w:t>
      </w:r>
      <w:r>
        <w:rPr>
          <w:lang w:val="sr-Latn-RS"/>
        </w:rPr>
        <w:t>usledilo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neizbežno</w:t>
      </w:r>
      <w:r w:rsidRPr="00E237B0">
        <w:rPr>
          <w:lang w:val="sr-Latn-RS"/>
        </w:rPr>
        <w:t xml:space="preserve"> </w:t>
      </w:r>
      <w:r>
        <w:rPr>
          <w:lang w:val="sr-Latn-RS"/>
        </w:rPr>
        <w:t>oštro</w:t>
      </w:r>
      <w:r w:rsidRPr="00E237B0">
        <w:rPr>
          <w:lang w:val="sr-Latn-RS"/>
        </w:rPr>
        <w:t xml:space="preserve"> </w:t>
      </w:r>
      <w:r>
        <w:rPr>
          <w:lang w:val="sr-Latn-RS"/>
        </w:rPr>
        <w:t>smanjenje</w:t>
      </w:r>
      <w:r w:rsidRPr="00E237B0">
        <w:rPr>
          <w:lang w:val="sr-Latn-RS"/>
        </w:rPr>
        <w:t xml:space="preserve"> </w:t>
      </w:r>
      <w:r>
        <w:rPr>
          <w:lang w:val="sr-Latn-RS"/>
        </w:rPr>
        <w:t>ovih</w:t>
      </w:r>
      <w:r w:rsidRPr="00E237B0">
        <w:rPr>
          <w:lang w:val="sr-Latn-RS"/>
        </w:rPr>
        <w:t xml:space="preserve"> </w:t>
      </w:r>
      <w:r>
        <w:rPr>
          <w:lang w:val="sr-Latn-RS"/>
        </w:rPr>
        <w:t>rashoda</w:t>
      </w:r>
      <w:r w:rsidRPr="00E237B0">
        <w:rPr>
          <w:lang w:val="sr-Latn-RS"/>
        </w:rPr>
        <w:t xml:space="preserve">. </w:t>
      </w:r>
    </w:p>
    <w:p w:rsidR="00BD635B" w:rsidRPr="00E237B0" w:rsidRDefault="00BD635B" w:rsidP="00BD635B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>Ove</w:t>
      </w:r>
      <w:r w:rsidRPr="00E237B0">
        <w:rPr>
          <w:lang w:val="sr-Latn-RS"/>
        </w:rPr>
        <w:t xml:space="preserve"> </w:t>
      </w:r>
      <w:r>
        <w:rPr>
          <w:lang w:val="sr-Latn-RS"/>
        </w:rPr>
        <w:t>mere</w:t>
      </w:r>
      <w:r w:rsidRPr="00E237B0">
        <w:rPr>
          <w:lang w:val="sr-Latn-RS"/>
        </w:rPr>
        <w:t xml:space="preserve"> </w:t>
      </w:r>
      <w:r>
        <w:rPr>
          <w:lang w:val="sr-Latn-RS"/>
        </w:rPr>
        <w:t>imale</w:t>
      </w:r>
      <w:r w:rsidRPr="00E237B0">
        <w:rPr>
          <w:lang w:val="sr-Latn-RS"/>
        </w:rPr>
        <w:t xml:space="preserve"> </w:t>
      </w:r>
      <w:r>
        <w:rPr>
          <w:lang w:val="sr-Latn-RS"/>
        </w:rPr>
        <w:t>su</w:t>
      </w:r>
      <w:r w:rsidRPr="00E237B0">
        <w:rPr>
          <w:lang w:val="sr-Latn-RS"/>
        </w:rPr>
        <w:t xml:space="preserve"> </w:t>
      </w:r>
      <w:r>
        <w:rPr>
          <w:lang w:val="sr-Latn-RS"/>
        </w:rPr>
        <w:t>snažan</w:t>
      </w:r>
      <w:r w:rsidRPr="00E237B0">
        <w:rPr>
          <w:lang w:val="sr-Latn-RS"/>
        </w:rPr>
        <w:t xml:space="preserve"> </w:t>
      </w:r>
      <w:r>
        <w:rPr>
          <w:lang w:val="sr-Latn-RS"/>
        </w:rPr>
        <w:t>uticaj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Latn-RS"/>
        </w:rPr>
        <w:t>obaranje</w:t>
      </w:r>
      <w:r w:rsidRPr="00E237B0">
        <w:rPr>
          <w:lang w:val="sr-Latn-RS"/>
        </w:rPr>
        <w:t xml:space="preserve"> </w:t>
      </w:r>
      <w:r>
        <w:rPr>
          <w:lang w:val="sr-Latn-RS"/>
        </w:rPr>
        <w:t>udela</w:t>
      </w:r>
      <w:r w:rsidRPr="00E237B0">
        <w:rPr>
          <w:lang w:val="sr-Latn-RS"/>
        </w:rPr>
        <w:t xml:space="preserve"> </w:t>
      </w:r>
      <w:r>
        <w:rPr>
          <w:lang w:val="sr-Latn-RS"/>
        </w:rPr>
        <w:t>izdvajanja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BDP</w:t>
      </w:r>
      <w:r w:rsidRPr="00E237B0">
        <w:rPr>
          <w:lang w:val="sr-Latn-RS"/>
        </w:rPr>
        <w:t>-</w:t>
      </w:r>
      <w:r>
        <w:rPr>
          <w:lang w:val="sr-Latn-RS"/>
        </w:rPr>
        <w:t>u</w:t>
      </w:r>
      <w:r w:rsidRPr="00E237B0">
        <w:rPr>
          <w:lang w:val="sr-Latn-RS"/>
        </w:rPr>
        <w:t xml:space="preserve"> – </w:t>
      </w:r>
      <w:r>
        <w:rPr>
          <w:lang w:val="sr-Latn-RS"/>
        </w:rPr>
        <w:t>trend</w:t>
      </w:r>
      <w:r w:rsidRPr="00E237B0">
        <w:rPr>
          <w:lang w:val="sr-Latn-RS"/>
        </w:rPr>
        <w:t xml:space="preserve"> </w:t>
      </w:r>
      <w:r>
        <w:rPr>
          <w:lang w:val="sr-Latn-RS"/>
        </w:rPr>
        <w:t>smanjenja</w:t>
      </w:r>
      <w:r w:rsidRPr="00E237B0">
        <w:rPr>
          <w:lang w:val="sr-Latn-RS"/>
        </w:rPr>
        <w:t xml:space="preserve"> </w:t>
      </w:r>
      <w:r>
        <w:rPr>
          <w:lang w:val="sr-Latn-RS"/>
        </w:rPr>
        <w:t>nastavljen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narednim</w:t>
      </w:r>
      <w:r w:rsidRPr="00E237B0">
        <w:rPr>
          <w:lang w:val="sr-Latn-RS"/>
        </w:rPr>
        <w:t xml:space="preserve"> </w:t>
      </w:r>
      <w:r>
        <w:rPr>
          <w:lang w:val="sr-Latn-RS"/>
        </w:rPr>
        <w:t>godinama</w:t>
      </w:r>
      <w:r w:rsidRPr="00E237B0">
        <w:rPr>
          <w:lang w:val="sr-Latn-RS"/>
        </w:rPr>
        <w:t xml:space="preserve">, </w:t>
      </w:r>
      <w:r>
        <w:rPr>
          <w:lang w:val="sr-Latn-RS"/>
        </w:rPr>
        <w:t>što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dovelo</w:t>
      </w:r>
      <w:r w:rsidRPr="00E237B0">
        <w:rPr>
          <w:lang w:val="sr-Latn-RS"/>
        </w:rPr>
        <w:t xml:space="preserve"> </w:t>
      </w:r>
      <w:r>
        <w:rPr>
          <w:lang w:val="sr-Latn-RS"/>
        </w:rPr>
        <w:t>do</w:t>
      </w:r>
      <w:r w:rsidRPr="00E237B0">
        <w:rPr>
          <w:lang w:val="sr-Latn-RS"/>
        </w:rPr>
        <w:t xml:space="preserve"> </w:t>
      </w:r>
      <w:r>
        <w:rPr>
          <w:lang w:val="sr-Latn-RS"/>
        </w:rPr>
        <w:t>postepenog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približavanja</w:t>
      </w:r>
      <w:r w:rsidRPr="00E237B0">
        <w:rPr>
          <w:lang w:val="sr-Latn-RS"/>
        </w:rPr>
        <w:t xml:space="preserve"> </w:t>
      </w:r>
      <w:r>
        <w:rPr>
          <w:lang w:val="sr-Latn-RS"/>
        </w:rPr>
        <w:t>nivou</w:t>
      </w:r>
      <w:r w:rsidRPr="00E237B0">
        <w:rPr>
          <w:lang w:val="sr-Latn-RS"/>
        </w:rPr>
        <w:t xml:space="preserve"> </w:t>
      </w:r>
      <w:r>
        <w:rPr>
          <w:lang w:val="sr-Latn-RS"/>
        </w:rPr>
        <w:t>koji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privreda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građani</w:t>
      </w:r>
      <w:r w:rsidRPr="00E237B0">
        <w:rPr>
          <w:lang w:val="sr-Latn-RS"/>
        </w:rPr>
        <w:t xml:space="preserve"> </w:t>
      </w:r>
      <w:r>
        <w:rPr>
          <w:lang w:val="sr-Latn-RS"/>
        </w:rPr>
        <w:t>mogu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finansiraju</w:t>
      </w:r>
      <w:r w:rsidRPr="00E237B0">
        <w:rPr>
          <w:lang w:val="sr-Latn-RS"/>
        </w:rPr>
        <w:t xml:space="preserve"> (</w:t>
      </w:r>
      <w:r>
        <w:rPr>
          <w:lang w:val="sr-Latn-RS"/>
        </w:rPr>
        <w:t>oko</w:t>
      </w:r>
      <w:r w:rsidRPr="00E237B0">
        <w:rPr>
          <w:lang w:val="sr-Latn-RS"/>
        </w:rPr>
        <w:t xml:space="preserve"> 9,5% </w:t>
      </w:r>
      <w:r>
        <w:rPr>
          <w:lang w:val="sr-Latn-RS"/>
        </w:rPr>
        <w:t>BDP</w:t>
      </w:r>
      <w:r w:rsidRPr="00E237B0">
        <w:rPr>
          <w:lang w:val="sr-Latn-RS"/>
        </w:rPr>
        <w:t>-</w:t>
      </w:r>
      <w:r>
        <w:rPr>
          <w:lang w:val="sr-Latn-RS"/>
        </w:rPr>
        <w:t>a</w:t>
      </w:r>
      <w:r w:rsidRPr="00E237B0">
        <w:rPr>
          <w:lang w:val="sr-Latn-RS"/>
        </w:rPr>
        <w:t>).</w:t>
      </w:r>
    </w:p>
    <w:p w:rsidR="00BD635B" w:rsidRPr="00E237B0" w:rsidRDefault="00BD635B" w:rsidP="00BD635B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>Ukupan</w:t>
      </w:r>
      <w:r w:rsidRPr="00E237B0">
        <w:rPr>
          <w:lang w:val="sr-Latn-RS"/>
        </w:rPr>
        <w:t xml:space="preserve"> </w:t>
      </w:r>
      <w:r>
        <w:rPr>
          <w:lang w:val="sr-Latn-RS"/>
        </w:rPr>
        <w:t>broj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Srbije</w:t>
      </w:r>
      <w:r w:rsidRPr="00E237B0">
        <w:rPr>
          <w:lang w:val="sr-Latn-RS"/>
        </w:rPr>
        <w:t xml:space="preserve"> </w:t>
      </w:r>
      <w:r>
        <w:rPr>
          <w:lang w:val="sr-Latn-RS"/>
        </w:rPr>
        <w:t>nešto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manji</w:t>
      </w:r>
      <w:r w:rsidRPr="00E237B0">
        <w:rPr>
          <w:lang w:val="sr-Latn-RS"/>
        </w:rPr>
        <w:t xml:space="preserve"> </w:t>
      </w:r>
      <w:r>
        <w:rPr>
          <w:lang w:val="sr-Latn-RS"/>
        </w:rPr>
        <w:t>od</w:t>
      </w:r>
      <w:r w:rsidRPr="00E237B0">
        <w:rPr>
          <w:lang w:val="sr-Latn-RS"/>
        </w:rPr>
        <w:t xml:space="preserve"> </w:t>
      </w:r>
      <w:r>
        <w:rPr>
          <w:lang w:val="sr-Latn-RS"/>
        </w:rPr>
        <w:t>broja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zemljama</w:t>
      </w:r>
      <w:r w:rsidRPr="00E237B0">
        <w:rPr>
          <w:lang w:val="sr-Latn-RS"/>
        </w:rPr>
        <w:t xml:space="preserve"> </w:t>
      </w:r>
      <w:r>
        <w:rPr>
          <w:lang w:val="sr-Latn-RS"/>
        </w:rPr>
        <w:t>Centralne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Istočne</w:t>
      </w:r>
      <w:r w:rsidRPr="00E237B0">
        <w:rPr>
          <w:lang w:val="sr-Latn-RS"/>
        </w:rPr>
        <w:t xml:space="preserve"> </w:t>
      </w:r>
      <w:r>
        <w:rPr>
          <w:lang w:val="sr-Latn-RS"/>
        </w:rPr>
        <w:t>Evrope</w:t>
      </w:r>
      <w:r w:rsidRPr="00E237B0">
        <w:rPr>
          <w:lang w:val="sr-Cyrl-RS"/>
        </w:rPr>
        <w:t xml:space="preserve"> </w:t>
      </w:r>
      <w:r w:rsidRPr="00E237B0">
        <w:rPr>
          <w:lang w:val="sr-Latn-RS"/>
        </w:rPr>
        <w:t xml:space="preserve">- </w:t>
      </w:r>
      <w:r>
        <w:rPr>
          <w:lang w:val="sr-Latn-RS"/>
        </w:rPr>
        <w:t>CIE</w:t>
      </w:r>
      <w:r w:rsidRPr="00E237B0">
        <w:rPr>
          <w:lang w:val="sr-Latn-RS"/>
        </w:rPr>
        <w:t xml:space="preserve">. </w:t>
      </w:r>
      <w:r>
        <w:rPr>
          <w:lang w:val="sr-Latn-RS"/>
        </w:rPr>
        <w:t>Važno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naglasiti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reč</w:t>
      </w:r>
      <w:r w:rsidRPr="00E237B0">
        <w:rPr>
          <w:lang w:val="sr-Latn-RS"/>
        </w:rPr>
        <w:t xml:space="preserve"> </w:t>
      </w:r>
      <w:r>
        <w:rPr>
          <w:lang w:val="sr-Latn-RS"/>
        </w:rPr>
        <w:t>o</w:t>
      </w:r>
      <w:r w:rsidRPr="00E237B0">
        <w:rPr>
          <w:lang w:val="sr-Latn-RS"/>
        </w:rPr>
        <w:t xml:space="preserve"> </w:t>
      </w:r>
      <w:r>
        <w:rPr>
          <w:lang w:val="sr-Latn-RS"/>
        </w:rPr>
        <w:t>relativnom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pokazatelj</w:t>
      </w:r>
      <w:r>
        <w:rPr>
          <w:lang w:val="sr-Cyrl-RS"/>
        </w:rPr>
        <w:t>u</w:t>
      </w:r>
      <w:r w:rsidRPr="00E237B0">
        <w:rPr>
          <w:lang w:val="sr-Cyrl-RS"/>
        </w:rPr>
        <w:t xml:space="preserve">, </w:t>
      </w:r>
      <w:r>
        <w:rPr>
          <w:lang w:val="sr-Cyrl-RS"/>
        </w:rPr>
        <w:t>odnosno</w:t>
      </w:r>
      <w:r w:rsidRPr="00E237B0">
        <w:rPr>
          <w:lang w:val="sr-Cyrl-RS"/>
        </w:rPr>
        <w:t xml:space="preserve"> </w:t>
      </w:r>
      <w:r>
        <w:rPr>
          <w:lang w:val="sr-Latn-RS"/>
        </w:rPr>
        <w:t>broju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podeljenim</w:t>
      </w:r>
      <w:r w:rsidRPr="00E237B0">
        <w:rPr>
          <w:lang w:val="sr-Latn-RS"/>
        </w:rPr>
        <w:t xml:space="preserve"> </w:t>
      </w:r>
      <w:r>
        <w:rPr>
          <w:lang w:val="sr-Latn-RS"/>
        </w:rPr>
        <w:t>brojem</w:t>
      </w:r>
      <w:r w:rsidRPr="00E237B0">
        <w:rPr>
          <w:lang w:val="sr-Latn-RS"/>
        </w:rPr>
        <w:t xml:space="preserve"> </w:t>
      </w:r>
      <w:r>
        <w:rPr>
          <w:lang w:val="sr-Latn-RS"/>
        </w:rPr>
        <w:t>stanovnika</w:t>
      </w:r>
      <w:r w:rsidRPr="00E237B0">
        <w:rPr>
          <w:lang w:val="sr-Latn-RS"/>
        </w:rPr>
        <w:t xml:space="preserve">. </w:t>
      </w:r>
      <w:r>
        <w:rPr>
          <w:lang w:val="sr-Latn-RS"/>
        </w:rPr>
        <w:t>Preliminarne</w:t>
      </w:r>
      <w:r w:rsidRPr="00E237B0">
        <w:rPr>
          <w:lang w:val="sr-Latn-RS"/>
        </w:rPr>
        <w:t xml:space="preserve"> </w:t>
      </w:r>
      <w:r>
        <w:rPr>
          <w:lang w:val="sr-Latn-RS"/>
        </w:rPr>
        <w:t>analize</w:t>
      </w:r>
      <w:r w:rsidRPr="00E237B0">
        <w:rPr>
          <w:lang w:val="sr-Latn-RS"/>
        </w:rPr>
        <w:t xml:space="preserve"> </w:t>
      </w:r>
      <w:r>
        <w:rPr>
          <w:lang w:val="sr-Latn-RS"/>
        </w:rPr>
        <w:t>pokazuju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Srbija</w:t>
      </w:r>
      <w:r w:rsidRPr="00E237B0">
        <w:rPr>
          <w:lang w:val="sr-Latn-RS"/>
        </w:rPr>
        <w:t xml:space="preserve"> </w:t>
      </w:r>
      <w:r>
        <w:rPr>
          <w:lang w:val="sr-Latn-RS"/>
        </w:rPr>
        <w:t>čak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ispod</w:t>
      </w:r>
      <w:r w:rsidRPr="00E237B0">
        <w:rPr>
          <w:lang w:val="sr-Latn-RS"/>
        </w:rPr>
        <w:t xml:space="preserve"> </w:t>
      </w:r>
      <w:r>
        <w:rPr>
          <w:lang w:val="sr-Latn-RS"/>
        </w:rPr>
        <w:t>proseka</w:t>
      </w:r>
      <w:r w:rsidRPr="00E237B0">
        <w:rPr>
          <w:lang w:val="sr-Latn-RS"/>
        </w:rPr>
        <w:t xml:space="preserve"> </w:t>
      </w:r>
      <w:r>
        <w:rPr>
          <w:lang w:val="sr-Latn-RS"/>
        </w:rPr>
        <w:t>CIE</w:t>
      </w:r>
      <w:r w:rsidRPr="00E237B0">
        <w:rPr>
          <w:lang w:val="sr-Latn-RS"/>
        </w:rPr>
        <w:t xml:space="preserve"> – </w:t>
      </w:r>
      <w:r>
        <w:rPr>
          <w:lang w:val="sr-Latn-RS"/>
        </w:rPr>
        <w:t>jer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Srbije</w:t>
      </w:r>
      <w:r w:rsidRPr="00E237B0">
        <w:rPr>
          <w:lang w:val="sr-Latn-RS"/>
        </w:rPr>
        <w:t xml:space="preserve"> </w:t>
      </w:r>
      <w:r>
        <w:rPr>
          <w:lang w:val="sr-Latn-RS"/>
        </w:rPr>
        <w:t>radi</w:t>
      </w:r>
      <w:r w:rsidRPr="00E237B0">
        <w:rPr>
          <w:lang w:val="sr-Latn-RS"/>
        </w:rPr>
        <w:t xml:space="preserve"> </w:t>
      </w:r>
      <w:r>
        <w:rPr>
          <w:lang w:val="sr-Latn-RS"/>
        </w:rPr>
        <w:t>manje</w:t>
      </w:r>
      <w:r w:rsidRPr="00E237B0">
        <w:rPr>
          <w:lang w:val="sr-Latn-RS"/>
        </w:rPr>
        <w:t xml:space="preserve"> </w:t>
      </w:r>
      <w:r>
        <w:rPr>
          <w:lang w:val="sr-Latn-RS"/>
        </w:rPr>
        <w:t>od</w:t>
      </w:r>
      <w:r w:rsidRPr="00E237B0">
        <w:rPr>
          <w:lang w:val="sr-Latn-RS"/>
        </w:rPr>
        <w:t xml:space="preserve"> 7 </w:t>
      </w:r>
      <w:r>
        <w:rPr>
          <w:lang w:val="sr-Latn-RS"/>
        </w:rPr>
        <w:t>zaposlenih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100 </w:t>
      </w:r>
      <w:r>
        <w:rPr>
          <w:lang w:val="sr-Latn-RS"/>
        </w:rPr>
        <w:t>stanovnika</w:t>
      </w:r>
      <w:r w:rsidRPr="00E237B0">
        <w:rPr>
          <w:lang w:val="sr-Latn-RS"/>
        </w:rPr>
        <w:t xml:space="preserve">, </w:t>
      </w:r>
      <w:r>
        <w:rPr>
          <w:lang w:val="sr-Latn-RS"/>
        </w:rPr>
        <w:t>dok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prosek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drugim</w:t>
      </w:r>
      <w:r w:rsidRPr="00E237B0">
        <w:rPr>
          <w:lang w:val="sr-Latn-RS"/>
        </w:rPr>
        <w:t xml:space="preserve"> </w:t>
      </w:r>
      <w:r>
        <w:rPr>
          <w:lang w:val="sr-Latn-RS"/>
        </w:rPr>
        <w:t>zemljama</w:t>
      </w:r>
      <w:r w:rsidRPr="00E237B0">
        <w:rPr>
          <w:lang w:val="sr-Latn-RS"/>
        </w:rPr>
        <w:t xml:space="preserve"> 7 </w:t>
      </w:r>
      <w:r>
        <w:rPr>
          <w:lang w:val="sr-Latn-RS"/>
        </w:rPr>
        <w:t>do</w:t>
      </w:r>
      <w:r w:rsidRPr="00E237B0">
        <w:rPr>
          <w:lang w:val="sr-Latn-RS"/>
        </w:rPr>
        <w:t xml:space="preserve"> </w:t>
      </w:r>
      <w:r>
        <w:rPr>
          <w:lang w:val="sr-Latn-RS"/>
        </w:rPr>
        <w:t xml:space="preserve">8 </w:t>
      </w:r>
      <w:r>
        <w:rPr>
          <w:lang w:val="sr-Cyrl-RS"/>
        </w:rPr>
        <w:t>zaposlenih</w:t>
      </w:r>
      <w:r w:rsidRPr="00E237B0">
        <w:rPr>
          <w:lang w:val="sr-Latn-RS"/>
        </w:rPr>
        <w:t xml:space="preserve">. </w:t>
      </w:r>
      <w:r>
        <w:rPr>
          <w:lang w:val="sr-Latn-RS"/>
        </w:rPr>
        <w:t>To</w:t>
      </w:r>
      <w:r w:rsidRPr="00E237B0">
        <w:rPr>
          <w:lang w:val="sr-Latn-RS"/>
        </w:rPr>
        <w:t xml:space="preserve"> </w:t>
      </w:r>
      <w:r>
        <w:rPr>
          <w:lang w:val="sr-Latn-RS"/>
        </w:rPr>
        <w:t>znači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Srbija</w:t>
      </w:r>
      <w:r w:rsidRPr="00E237B0">
        <w:rPr>
          <w:lang w:val="sr-Latn-RS"/>
        </w:rPr>
        <w:t xml:space="preserve"> </w:t>
      </w:r>
      <w:r>
        <w:rPr>
          <w:lang w:val="sr-Latn-RS"/>
        </w:rPr>
        <w:t>nema</w:t>
      </w:r>
      <w:r w:rsidRPr="00E237B0">
        <w:rPr>
          <w:lang w:val="sr-Latn-RS"/>
        </w:rPr>
        <w:t xml:space="preserve"> </w:t>
      </w:r>
      <w:r>
        <w:rPr>
          <w:lang w:val="sr-Latn-RS"/>
        </w:rPr>
        <w:t>problem</w:t>
      </w:r>
      <w:r w:rsidRPr="00E237B0">
        <w:rPr>
          <w:lang w:val="sr-Latn-RS"/>
        </w:rPr>
        <w:t xml:space="preserve"> </w:t>
      </w:r>
      <w:r>
        <w:rPr>
          <w:lang w:val="sr-Latn-RS"/>
        </w:rPr>
        <w:t>prevelikog</w:t>
      </w:r>
      <w:r w:rsidRPr="00E237B0">
        <w:rPr>
          <w:lang w:val="sr-Latn-RS"/>
        </w:rPr>
        <w:t xml:space="preserve"> </w:t>
      </w:r>
      <w:r>
        <w:rPr>
          <w:lang w:val="sr-Latn-RS"/>
        </w:rPr>
        <w:t>ukupnog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broja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(</w:t>
      </w:r>
      <w:r>
        <w:rPr>
          <w:lang w:val="sr-Latn-RS"/>
        </w:rPr>
        <w:t>novo</w:t>
      </w:r>
      <w:r w:rsidRPr="00E237B0">
        <w:rPr>
          <w:lang w:val="sr-Latn-RS"/>
        </w:rPr>
        <w:t xml:space="preserve">) </w:t>
      </w:r>
      <w:r>
        <w:rPr>
          <w:lang w:val="sr-Latn-RS"/>
        </w:rPr>
        <w:t>smanjenje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zaposlenosti</w:t>
      </w:r>
      <w:r w:rsidRPr="00E237B0">
        <w:rPr>
          <w:lang w:val="sr-Latn-RS"/>
        </w:rPr>
        <w:t xml:space="preserve"> </w:t>
      </w:r>
      <w:r>
        <w:rPr>
          <w:lang w:val="sr-Latn-RS"/>
        </w:rPr>
        <w:t>ne</w:t>
      </w:r>
      <w:r w:rsidRPr="00E237B0">
        <w:rPr>
          <w:lang w:val="sr-Latn-RS"/>
        </w:rPr>
        <w:t xml:space="preserve"> </w:t>
      </w:r>
      <w:r>
        <w:rPr>
          <w:lang w:val="sr-Latn-RS"/>
        </w:rPr>
        <w:t>bi</w:t>
      </w:r>
      <w:r w:rsidRPr="00E237B0">
        <w:rPr>
          <w:lang w:val="sr-Latn-RS"/>
        </w:rPr>
        <w:t xml:space="preserve"> </w:t>
      </w:r>
      <w:r>
        <w:rPr>
          <w:lang w:val="sr-Latn-RS"/>
        </w:rPr>
        <w:t>bilo</w:t>
      </w:r>
      <w:r w:rsidRPr="00E237B0">
        <w:rPr>
          <w:lang w:val="sr-Latn-RS"/>
        </w:rPr>
        <w:t xml:space="preserve"> </w:t>
      </w:r>
      <w:r>
        <w:rPr>
          <w:lang w:val="sr-Latn-RS"/>
        </w:rPr>
        <w:t>poželjno</w:t>
      </w:r>
      <w:r w:rsidRPr="00E237B0">
        <w:rPr>
          <w:lang w:val="sr-Latn-RS"/>
        </w:rPr>
        <w:t xml:space="preserve">. </w:t>
      </w:r>
      <w:r>
        <w:rPr>
          <w:lang w:val="sr-Latn-RS"/>
        </w:rPr>
        <w:t>Međutim</w:t>
      </w:r>
      <w:r w:rsidRPr="00E237B0">
        <w:rPr>
          <w:lang w:val="sr-Latn-RS"/>
        </w:rPr>
        <w:t xml:space="preserve">, </w:t>
      </w:r>
      <w:r>
        <w:rPr>
          <w:lang w:val="sr-Latn-RS"/>
        </w:rPr>
        <w:t>načelno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prihvatljiv</w:t>
      </w:r>
      <w:r w:rsidRPr="00E237B0">
        <w:rPr>
          <w:lang w:val="sr-Latn-RS"/>
        </w:rPr>
        <w:t xml:space="preserve"> </w:t>
      </w:r>
      <w:r>
        <w:rPr>
          <w:lang w:val="sr-Latn-RS"/>
        </w:rPr>
        <w:t>ukupan</w:t>
      </w:r>
      <w:r w:rsidRPr="00E237B0">
        <w:rPr>
          <w:lang w:val="sr-Latn-RS"/>
        </w:rPr>
        <w:t xml:space="preserve"> </w:t>
      </w:r>
      <w:r>
        <w:rPr>
          <w:lang w:val="sr-Latn-RS"/>
        </w:rPr>
        <w:t>broj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ne</w:t>
      </w:r>
      <w:r w:rsidRPr="00E237B0">
        <w:rPr>
          <w:lang w:val="sr-Latn-RS"/>
        </w:rPr>
        <w:t xml:space="preserve"> </w:t>
      </w:r>
      <w:r>
        <w:rPr>
          <w:lang w:val="sr-Latn-RS"/>
        </w:rPr>
        <w:t>govori</w:t>
      </w:r>
      <w:r w:rsidRPr="00E237B0">
        <w:rPr>
          <w:lang w:val="sr-Latn-RS"/>
        </w:rPr>
        <w:t xml:space="preserve"> </w:t>
      </w:r>
      <w:r>
        <w:rPr>
          <w:lang w:val="sr-Latn-RS"/>
        </w:rPr>
        <w:t>o</w:t>
      </w:r>
      <w:r w:rsidRPr="00E237B0">
        <w:rPr>
          <w:lang w:val="sr-Latn-RS"/>
        </w:rPr>
        <w:t xml:space="preserve"> </w:t>
      </w:r>
      <w:r>
        <w:rPr>
          <w:lang w:val="sr-Latn-RS"/>
        </w:rPr>
        <w:t>strukturi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rasporedu</w:t>
      </w:r>
      <w:r w:rsidRPr="00E237B0">
        <w:rPr>
          <w:lang w:val="sr-Latn-RS"/>
        </w:rPr>
        <w:t xml:space="preserve"> </w:t>
      </w:r>
      <w:r>
        <w:rPr>
          <w:lang w:val="sr-Latn-RS"/>
        </w:rPr>
        <w:t>po</w:t>
      </w:r>
      <w:r w:rsidRPr="00E237B0">
        <w:rPr>
          <w:lang w:val="sr-Latn-RS"/>
        </w:rPr>
        <w:t xml:space="preserve"> </w:t>
      </w:r>
      <w:r>
        <w:rPr>
          <w:lang w:val="sr-Latn-RS"/>
        </w:rPr>
        <w:t>pojedinačnim</w:t>
      </w:r>
      <w:r w:rsidRPr="00E237B0">
        <w:rPr>
          <w:lang w:val="sr-Latn-RS"/>
        </w:rPr>
        <w:t xml:space="preserve"> </w:t>
      </w:r>
      <w:r>
        <w:rPr>
          <w:lang w:val="sr-Latn-RS"/>
        </w:rPr>
        <w:t>institucijama</w:t>
      </w:r>
      <w:r w:rsidRPr="00E237B0">
        <w:rPr>
          <w:lang w:val="sr-Latn-RS"/>
        </w:rPr>
        <w:t xml:space="preserve">, </w:t>
      </w:r>
      <w:r>
        <w:rPr>
          <w:lang w:val="sr-Latn-RS"/>
        </w:rPr>
        <w:t>o</w:t>
      </w:r>
      <w:r w:rsidRPr="00E237B0">
        <w:rPr>
          <w:lang w:val="sr-Latn-RS"/>
        </w:rPr>
        <w:t xml:space="preserve"> </w:t>
      </w:r>
      <w:r>
        <w:rPr>
          <w:lang w:val="sr-Latn-RS"/>
        </w:rPr>
        <w:t>čemu</w:t>
      </w:r>
      <w:r w:rsidRPr="00E237B0">
        <w:rPr>
          <w:lang w:val="sr-Latn-RS"/>
        </w:rPr>
        <w:t xml:space="preserve"> </w:t>
      </w:r>
      <w:r>
        <w:rPr>
          <w:lang w:val="sr-Latn-RS"/>
        </w:rPr>
        <w:t>će</w:t>
      </w:r>
      <w:r w:rsidRPr="00E237B0">
        <w:rPr>
          <w:lang w:val="sr-Latn-RS"/>
        </w:rPr>
        <w:t xml:space="preserve"> </w:t>
      </w:r>
      <w:r>
        <w:rPr>
          <w:lang w:val="sr-Latn-RS"/>
        </w:rPr>
        <w:t>biti</w:t>
      </w:r>
      <w:r w:rsidRPr="00E237B0">
        <w:rPr>
          <w:lang w:val="sr-Latn-RS"/>
        </w:rPr>
        <w:t xml:space="preserve"> </w:t>
      </w:r>
      <w:r>
        <w:rPr>
          <w:lang w:val="sr-Latn-RS"/>
        </w:rPr>
        <w:t>više</w:t>
      </w:r>
      <w:r w:rsidRPr="00E237B0">
        <w:rPr>
          <w:lang w:val="sr-Latn-RS"/>
        </w:rPr>
        <w:t xml:space="preserve"> </w:t>
      </w:r>
      <w:r>
        <w:rPr>
          <w:lang w:val="sr-Latn-RS"/>
        </w:rPr>
        <w:t>podataka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nastavku</w:t>
      </w:r>
      <w:r w:rsidRPr="00E237B0">
        <w:rPr>
          <w:lang w:val="sr-Latn-RS"/>
        </w:rPr>
        <w:t xml:space="preserve"> </w:t>
      </w:r>
      <w:r>
        <w:rPr>
          <w:lang w:val="sr-Latn-RS"/>
        </w:rPr>
        <w:t>istraživanja</w:t>
      </w:r>
      <w:r w:rsidRPr="00E237B0">
        <w:rPr>
          <w:lang w:val="sr-Latn-RS"/>
        </w:rPr>
        <w:t>.</w:t>
      </w:r>
    </w:p>
    <w:p w:rsidR="00BD635B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Struktura</w:t>
      </w:r>
      <w:r w:rsidRPr="00E237B0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zaposlenosti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državi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takva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ojedini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segmenti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funkcionišu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a </w:t>
      </w:r>
      <w:r>
        <w:rPr>
          <w:rFonts w:ascii="Arial" w:hAnsi="Arial" w:cs="Arial"/>
          <w:sz w:val="20"/>
          <w:szCs w:val="20"/>
          <w:lang w:val="sr-Latn-RS"/>
        </w:rPr>
        <w:t>manjkom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stručnog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kadra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viškove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toga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jednoj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instituciji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manjka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potrebnog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viška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nepotrebnog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kadra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Sve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pokazuje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potrebne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detaljne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analize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čeka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 xml:space="preserve">godinama, navode </w:t>
      </w:r>
      <w:r>
        <w:rPr>
          <w:rFonts w:ascii="Arial" w:hAnsi="Arial" w:cs="Arial"/>
          <w:sz w:val="20"/>
          <w:szCs w:val="20"/>
          <w:lang w:val="sr-Cyrl-RS"/>
        </w:rPr>
        <w:t>članovi</w:t>
      </w:r>
      <w:r>
        <w:rPr>
          <w:rFonts w:ascii="Arial" w:hAnsi="Arial" w:cs="Arial"/>
          <w:sz w:val="20"/>
          <w:szCs w:val="20"/>
          <w:lang w:val="sr-Latn-RS"/>
        </w:rPr>
        <w:t xml:space="preserve"> F</w:t>
      </w:r>
      <w:r>
        <w:rPr>
          <w:rFonts w:ascii="Arial" w:hAnsi="Arial" w:cs="Arial"/>
          <w:sz w:val="20"/>
          <w:szCs w:val="20"/>
          <w:lang w:val="sr-Cyrl-RS"/>
        </w:rPr>
        <w:t>iskalnog saveta - FS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pažnja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posvetiti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pojedinačnim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institucijama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Tu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neizbežna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nezamenljiva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uloga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ministarstva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dobro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poznaje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sadašnji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način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funkcionisanja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organa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sastavu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željene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ishode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Prema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procenama</w:t>
      </w:r>
      <w:r w:rsidRPr="00E237B0">
        <w:rPr>
          <w:rStyle w:val="FootnoteReference"/>
          <w:lang w:val="sr-Latn-RS"/>
        </w:rPr>
        <w:footnoteReference w:id="2"/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krajem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2013.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nemedicinsko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osoblje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RS"/>
        </w:rPr>
        <w:t>zdravstvenim</w:t>
      </w:r>
      <w:r w:rsidRPr="00E237B0">
        <w:rPr>
          <w:rFonts w:ascii="Arial" w:hAnsi="Arial" w:cs="Arial"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RS"/>
        </w:rPr>
        <w:t>ustanovama</w:t>
      </w:r>
      <w:r w:rsidRPr="00E237B0">
        <w:rPr>
          <w:rFonts w:ascii="Arial" w:hAnsi="Arial" w:cs="Arial"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činilo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24% </w:t>
      </w:r>
      <w:r>
        <w:rPr>
          <w:rFonts w:ascii="Arial" w:hAnsi="Arial" w:cs="Arial"/>
          <w:sz w:val="20"/>
          <w:szCs w:val="20"/>
          <w:lang w:val="sr-Latn-RS"/>
        </w:rPr>
        <w:t>ukupnog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dok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istovremeno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javio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manjak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hirurga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lekara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specijalista i medicinskih tehničara.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primer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Kliničkom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centru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jednoj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najvažnijih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institucija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tercijarne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zdravstvene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zemlji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10% </w:t>
      </w:r>
      <w:r>
        <w:rPr>
          <w:rFonts w:ascii="Arial" w:hAnsi="Arial" w:cs="Arial"/>
          <w:sz w:val="20"/>
          <w:szCs w:val="20"/>
          <w:lang w:val="sr-Latn-RS"/>
        </w:rPr>
        <w:t>manje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radnika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nego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predviđeno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Problem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nedostatkom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radnika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RS"/>
        </w:rPr>
        <w:t>inspekcijske</w:t>
      </w:r>
      <w:r w:rsidRPr="00E237B0">
        <w:rPr>
          <w:rFonts w:ascii="Arial" w:hAnsi="Arial" w:cs="Arial"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RS"/>
        </w:rPr>
        <w:t>službe</w:t>
      </w:r>
      <w:r w:rsidRPr="00E237B0">
        <w:rPr>
          <w:rFonts w:ascii="Arial" w:hAnsi="Arial" w:cs="Arial"/>
          <w:iCs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iCs/>
          <w:sz w:val="20"/>
          <w:szCs w:val="20"/>
          <w:lang w:val="sr-Latn-RS"/>
        </w:rPr>
        <w:t>a</w:t>
      </w:r>
      <w:r w:rsidRPr="00E237B0">
        <w:rPr>
          <w:rFonts w:ascii="Arial" w:hAnsi="Arial" w:cs="Arial"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RS"/>
        </w:rPr>
        <w:t>lokalne</w:t>
      </w:r>
      <w:r w:rsidRPr="00E237B0">
        <w:rPr>
          <w:rFonts w:ascii="Arial" w:hAnsi="Arial" w:cs="Arial"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RS"/>
        </w:rPr>
        <w:t>administracije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viškove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Potvrda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nepovoljne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strukture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kašnjenje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organizacionoj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transformaciji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ključnih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obrazovanja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ustanova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socijalne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Poreske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uprave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ukazuje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MMF</w:t>
      </w:r>
      <w:r w:rsidRPr="00E237B0">
        <w:rPr>
          <w:rStyle w:val="FootnoteReference"/>
          <w:lang w:val="sr-Latn-RS"/>
        </w:rPr>
        <w:footnoteReference w:id="3"/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Sistemu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godišnje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pažnju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posvećuje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RS"/>
        </w:rPr>
        <w:t>Evropska</w:t>
      </w:r>
      <w:r w:rsidRPr="00E237B0">
        <w:rPr>
          <w:rFonts w:ascii="Arial" w:hAnsi="Arial" w:cs="Arial"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RS"/>
        </w:rPr>
        <w:t>komisija</w:t>
      </w:r>
      <w:r w:rsidRPr="00E237B0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Izveštaju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napretku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bez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ukazivanja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konkretne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strukturne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neravnoteže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konstatuje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reforma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lastRenderedPageBreak/>
        <w:t>nije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završena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Takođe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E237B0">
        <w:rPr>
          <w:rFonts w:ascii="Arial" w:hAnsi="Arial" w:cs="Arial"/>
          <w:i/>
          <w:iCs/>
          <w:sz w:val="20"/>
          <w:szCs w:val="20"/>
          <w:lang w:val="sr-Latn-RS"/>
        </w:rPr>
        <w:t xml:space="preserve">OECD </w:t>
      </w:r>
      <w:r>
        <w:rPr>
          <w:rFonts w:ascii="Arial" w:hAnsi="Arial" w:cs="Arial"/>
          <w:sz w:val="20"/>
          <w:szCs w:val="20"/>
          <w:lang w:val="sr-Latn-RS"/>
        </w:rPr>
        <w:t>svake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izveštava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monitoringu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reforme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administracije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ukazujući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neefikasno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upravljanje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kadrovima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podložnost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političkom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uticaju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slično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BD635B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D635B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Na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podataka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Republičkog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zavoda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statistiku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- </w:t>
      </w:r>
      <w:r>
        <w:rPr>
          <w:rFonts w:ascii="Arial" w:hAnsi="Arial" w:cs="Arial"/>
          <w:sz w:val="20"/>
          <w:szCs w:val="20"/>
          <w:lang w:val="sr-Latn-RS"/>
        </w:rPr>
        <w:t>RZS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proračuna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Fiskalnog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saveta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pratiti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kretanje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broja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zaposlenih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državnom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sektoru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Cyrl-RS"/>
        </w:rPr>
        <w:t>u</w:t>
      </w:r>
      <w:r w:rsidRPr="008363FE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periodu</w:t>
      </w:r>
      <w:r w:rsidRPr="008363FE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>2002-2016.</w:t>
      </w:r>
      <w:r w:rsidRPr="008363FE">
        <w:rPr>
          <w:rStyle w:val="FootnoteReference"/>
          <w:rFonts w:ascii="Arial" w:hAnsi="Arial" w:cs="Arial"/>
          <w:bCs/>
          <w:sz w:val="20"/>
          <w:szCs w:val="20"/>
          <w:lang w:val="sr-Latn-RS"/>
        </w:rPr>
        <w:footnoteReference w:id="4"/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Broj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zaposlenih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kretao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od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438 000</w:t>
      </w:r>
      <w:r w:rsidRPr="008363FE">
        <w:rPr>
          <w:rFonts w:ascii="Arial" w:hAnsi="Arial" w:cs="Arial"/>
          <w:b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RS"/>
        </w:rPr>
        <w:t>koliko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zabeleženo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2002</w:t>
      </w:r>
      <w:r w:rsidRPr="008363FE">
        <w:rPr>
          <w:rFonts w:ascii="Arial" w:hAnsi="Arial" w:cs="Arial"/>
          <w:bCs/>
          <w:sz w:val="20"/>
          <w:szCs w:val="20"/>
          <w:lang w:val="sr-Cyrl-RS"/>
        </w:rPr>
        <w:t>.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godine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RS"/>
        </w:rPr>
        <w:t>za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dve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godine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porastao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452 000, 2006</w:t>
      </w:r>
      <w:r w:rsidRPr="008363FE">
        <w:rPr>
          <w:rFonts w:ascii="Arial" w:hAnsi="Arial" w:cs="Arial"/>
          <w:bCs/>
          <w:sz w:val="20"/>
          <w:szCs w:val="20"/>
          <w:lang w:val="sr-Cyrl-RS"/>
        </w:rPr>
        <w:t>.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godine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iznosio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438 000. </w:t>
      </w:r>
      <w:r>
        <w:rPr>
          <w:rFonts w:ascii="Arial" w:hAnsi="Arial" w:cs="Arial"/>
          <w:bCs/>
          <w:sz w:val="20"/>
          <w:szCs w:val="20"/>
          <w:lang w:val="sr-Latn-RS"/>
        </w:rPr>
        <w:t>Broj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zaposlenih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povećavao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svake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godine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bi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2013. </w:t>
      </w:r>
      <w:r>
        <w:rPr>
          <w:rFonts w:ascii="Arial" w:hAnsi="Arial" w:cs="Arial"/>
          <w:bCs/>
          <w:sz w:val="20"/>
          <w:szCs w:val="20"/>
          <w:lang w:val="sr-Latn-RS"/>
        </w:rPr>
        <w:t>iznosio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473 000.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skladu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preduzetim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ekonomskim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i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fiskalnim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merama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, 2016. </w:t>
      </w:r>
      <w:r>
        <w:rPr>
          <w:rFonts w:ascii="Arial" w:hAnsi="Arial" w:cs="Arial"/>
          <w:bCs/>
          <w:sz w:val="20"/>
          <w:szCs w:val="20"/>
          <w:lang w:val="sr-Cyrl-RS"/>
        </w:rPr>
        <w:t>g</w:t>
      </w:r>
      <w:r>
        <w:rPr>
          <w:rFonts w:ascii="Arial" w:hAnsi="Arial" w:cs="Arial"/>
          <w:bCs/>
          <w:sz w:val="20"/>
          <w:szCs w:val="20"/>
          <w:lang w:val="sr-Latn-RS"/>
        </w:rPr>
        <w:t>odine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zabeleženo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457 000 </w:t>
      </w:r>
      <w:r>
        <w:rPr>
          <w:rFonts w:ascii="Arial" w:hAnsi="Arial" w:cs="Arial"/>
          <w:bCs/>
          <w:sz w:val="20"/>
          <w:szCs w:val="20"/>
          <w:lang w:val="sr-Latn-RS"/>
        </w:rPr>
        <w:t>zaposlenih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državnom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sektoru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Srbije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RS"/>
        </w:rPr>
        <w:t>Fiskalna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konsolidacija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jeste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donela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smanjenje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ukupnih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rashoda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zaposlene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RS"/>
        </w:rPr>
        <w:t>ali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nije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otklonila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glavne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nedostatke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sistemu</w:t>
      </w:r>
      <w:r w:rsidRPr="008363FE">
        <w:rPr>
          <w:rFonts w:ascii="Arial" w:hAnsi="Arial" w:cs="Arial"/>
          <w:bCs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Dve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mere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označile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početak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procesa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konsolidacije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javnih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finansija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: </w:t>
      </w:r>
      <w:r>
        <w:rPr>
          <w:rFonts w:ascii="Arial" w:hAnsi="Arial" w:cs="Arial"/>
          <w:sz w:val="20"/>
          <w:szCs w:val="20"/>
          <w:lang w:val="sr-Latn-RS"/>
        </w:rPr>
        <w:t>zabrana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zapošljavanja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kraj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2013.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smanjenje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iznad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25.000 </w:t>
      </w:r>
      <w:r>
        <w:rPr>
          <w:rFonts w:ascii="Arial" w:hAnsi="Arial" w:cs="Arial"/>
          <w:sz w:val="20"/>
          <w:szCs w:val="20"/>
          <w:lang w:val="sr-Latn-RS"/>
        </w:rPr>
        <w:t>dinara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10% (2014.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sz w:val="20"/>
          <w:szCs w:val="20"/>
          <w:lang w:val="sr-Latn-RS"/>
        </w:rPr>
        <w:t>Analizirajući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rezultate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ostvareni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zaključno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2017. </w:t>
      </w:r>
      <w:r>
        <w:rPr>
          <w:rFonts w:ascii="Arial" w:hAnsi="Arial" w:cs="Arial"/>
          <w:sz w:val="20"/>
          <w:szCs w:val="20"/>
          <w:lang w:val="sr-Latn-RS"/>
        </w:rPr>
        <w:t>godinom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predstavnici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FS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naglašavaju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interventne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mere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ispunile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svoje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osnovne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ciljeve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zaustavljen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dotadašnji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trend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neodrživog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državnih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rashoda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fiskalni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deficit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sveden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prihvatljivi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dug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BDP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počeo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opada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Međutim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privremene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mere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nisu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bile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praćene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reorganizacijom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optimizacijom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poslova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iako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prvobitni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planovi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predviđali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To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razlog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ocenu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FS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izostali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suštinski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pomaci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ujednačenijem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vrednovanju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poslova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odgovornijem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upravljanju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brojem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strukturom</w:t>
      </w:r>
      <w:r w:rsidRPr="008363F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8363FE">
        <w:rPr>
          <w:rFonts w:ascii="Arial" w:hAnsi="Arial" w:cs="Arial"/>
          <w:sz w:val="20"/>
          <w:szCs w:val="20"/>
          <w:lang w:val="sr-Latn-RS"/>
        </w:rPr>
        <w:t>.</w:t>
      </w:r>
    </w:p>
    <w:p w:rsidR="00BD635B" w:rsidRPr="00CE7C81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D635B" w:rsidRPr="00E237B0" w:rsidRDefault="00BD635B" w:rsidP="00BD635B">
      <w:pPr>
        <w:pStyle w:val="Heading1"/>
        <w:rPr>
          <w:lang w:val="sr-Cyrl-RS"/>
        </w:rPr>
      </w:pPr>
      <w:bookmarkStart w:id="2" w:name="_Toc523823770"/>
      <w:r>
        <w:rPr>
          <w:lang w:val="sr-Latn-RS"/>
        </w:rPr>
        <w:t>Institucionalni</w:t>
      </w:r>
      <w:r w:rsidRPr="00E237B0">
        <w:rPr>
          <w:lang w:val="sr-Latn-RS"/>
        </w:rPr>
        <w:t xml:space="preserve"> </w:t>
      </w:r>
      <w:r>
        <w:rPr>
          <w:lang w:val="sr-Latn-RS"/>
        </w:rPr>
        <w:t>okvir</w:t>
      </w:r>
      <w:bookmarkEnd w:id="2"/>
      <w:r w:rsidRPr="00E237B0">
        <w:rPr>
          <w:lang w:val="sr-Latn-RS"/>
        </w:rPr>
        <w:t xml:space="preserve"> </w:t>
      </w:r>
    </w:p>
    <w:p w:rsidR="00BD635B" w:rsidRPr="00E237B0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D635B" w:rsidRPr="00BD635B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Institucionalni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okvir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upravljanje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brojem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dobar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ocena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Svetske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banke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2010. </w:t>
      </w:r>
      <w:r>
        <w:rPr>
          <w:rFonts w:ascii="Arial" w:hAnsi="Arial" w:cs="Arial"/>
          <w:sz w:val="20"/>
          <w:szCs w:val="20"/>
          <w:lang w:val="sr-Cyrl-RS"/>
        </w:rPr>
        <w:t>g</w:t>
      </w:r>
      <w:r>
        <w:rPr>
          <w:rFonts w:ascii="Arial" w:hAnsi="Arial" w:cs="Arial"/>
          <w:sz w:val="20"/>
          <w:szCs w:val="20"/>
          <w:lang w:val="sr-Latn-RS"/>
        </w:rPr>
        <w:t>odine</w:t>
      </w:r>
      <w:r w:rsidRPr="00E237B0">
        <w:rPr>
          <w:rFonts w:ascii="Arial" w:hAnsi="Arial" w:cs="Arial"/>
          <w:sz w:val="20"/>
          <w:szCs w:val="20"/>
          <w:lang w:val="sr-Cyrl-RS"/>
        </w:rPr>
        <w:t>)</w:t>
      </w:r>
      <w:r w:rsidRPr="00E237B0">
        <w:rPr>
          <w:rStyle w:val="FootnoteReference"/>
          <w:lang w:val="sr-Latn-RS"/>
        </w:rPr>
        <w:footnoteReference w:id="5"/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posebno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domenu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republičkog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vlasti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obrazovanju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zdravstvu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policiji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vojsci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sudstvu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izveštaju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FS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navodi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još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2006.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razvijene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norme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kriterijumi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zapošljavanja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propisani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minimalni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zahtevi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brojem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radnika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kategorijama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zdravstvenih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ustanova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opštoj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medicini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domova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zdravlja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propisani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najmanje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jedan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doktor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medicine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specijalista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medicinska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sestra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1.600 </w:t>
      </w:r>
      <w:r>
        <w:rPr>
          <w:rFonts w:ascii="Arial" w:hAnsi="Arial" w:cs="Arial"/>
          <w:sz w:val="20"/>
          <w:szCs w:val="20"/>
          <w:lang w:val="sr-Latn-RS"/>
        </w:rPr>
        <w:t>odraslih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opštoj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bolnici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internoj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medicini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pedijatriji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opštoj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hirurgiji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doktora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medicine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specijaliste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četiri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medicinska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tehničara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svakoj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oblasti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>td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Fonts w:ascii="Arial" w:hAnsi="Arial" w:cs="Arial"/>
          <w:sz w:val="20"/>
          <w:szCs w:val="20"/>
          <w:lang w:val="sr-Latn-RS"/>
        </w:rPr>
        <w:t>slično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gde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zavisi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ukupnog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fonda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časova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nastave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predviđenog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nastavnim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broja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odeljenja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broja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nastavnih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nedelja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). </w:t>
      </w:r>
    </w:p>
    <w:p w:rsidR="00BD635B" w:rsidRPr="00E237B0" w:rsidRDefault="00BD635B" w:rsidP="00BD635B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D635B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Zakon</w:t>
      </w:r>
      <w:r w:rsidRPr="00E237B0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>o</w:t>
      </w:r>
      <w:r w:rsidRPr="00E237B0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>sistemu</w:t>
      </w:r>
      <w:r w:rsidRPr="00E237B0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>plata</w:t>
      </w:r>
      <w:r w:rsidRPr="00E237B0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>javnom</w:t>
      </w:r>
      <w:r w:rsidRPr="00E237B0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sistemski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krovni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kojim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određuje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okvi</w:t>
      </w:r>
      <w:r>
        <w:rPr>
          <w:rFonts w:ascii="Arial" w:hAnsi="Arial" w:cs="Arial"/>
          <w:sz w:val="20"/>
          <w:szCs w:val="20"/>
          <w:lang w:val="sr-Cyrl-RS"/>
        </w:rPr>
        <w:t>r</w:t>
      </w:r>
      <w:r w:rsidRPr="00E237B0">
        <w:rPr>
          <w:rFonts w:ascii="Arial" w:hAnsi="Arial" w:cs="Arial"/>
          <w:sz w:val="20"/>
          <w:szCs w:val="20"/>
          <w:lang w:val="sr-Cyrl-RS"/>
        </w:rPr>
        <w:t>,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princip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element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obračun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Cyrl-RS"/>
        </w:rPr>
        <w:t>,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usvojen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krajem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februara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2016. </w:t>
      </w:r>
      <w:r>
        <w:rPr>
          <w:rFonts w:ascii="Arial" w:hAnsi="Arial" w:cs="Arial"/>
          <w:sz w:val="20"/>
          <w:szCs w:val="20"/>
          <w:lang w:val="sr-Cyrl-RS"/>
        </w:rPr>
        <w:t>g</w:t>
      </w:r>
      <w:r>
        <w:rPr>
          <w:rFonts w:ascii="Arial" w:hAnsi="Arial" w:cs="Arial"/>
          <w:sz w:val="20"/>
          <w:szCs w:val="20"/>
          <w:lang w:val="sr-Latn-RS"/>
        </w:rPr>
        <w:t>odine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Predviđeno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tokom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2016.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usvoje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prilagodili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službama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lokalnim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samoupravama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autonomnoj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pokrajini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agencijama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zatim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237B0">
        <w:rPr>
          <w:rFonts w:ascii="Arial" w:hAnsi="Arial" w:cs="Arial"/>
          <w:sz w:val="20"/>
          <w:szCs w:val="20"/>
          <w:lang w:val="sr-Latn-RS"/>
        </w:rPr>
        <w:t>2017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službenika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2018. </w:t>
      </w:r>
      <w:r>
        <w:rPr>
          <w:rFonts w:ascii="Arial" w:hAnsi="Arial" w:cs="Arial"/>
          <w:sz w:val="20"/>
          <w:szCs w:val="20"/>
          <w:lang w:val="sr-Latn-RS"/>
        </w:rPr>
        <w:t>godini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policiji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vojsci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sektoru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bezbednosti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T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praktično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bili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pokriveni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predviđeni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Ali</w:t>
      </w:r>
      <w:r w:rsidRPr="00E237B0">
        <w:rPr>
          <w:rFonts w:ascii="Arial" w:hAnsi="Arial" w:cs="Arial"/>
          <w:sz w:val="20"/>
          <w:szCs w:val="20"/>
          <w:lang w:val="sr-Cyrl-RS"/>
        </w:rPr>
        <w:t>,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decembru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2017. </w:t>
      </w:r>
      <w:r>
        <w:rPr>
          <w:rFonts w:ascii="Arial" w:hAnsi="Arial" w:cs="Arial"/>
          <w:sz w:val="20"/>
          <w:szCs w:val="20"/>
          <w:lang w:val="sr-Latn-RS"/>
        </w:rPr>
        <w:t>usvojeni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platama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lastRenderedPageBreak/>
        <w:t>zaposlenih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službama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lokalnim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samoupravama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autonomnoj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pokrajini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Sada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predviđa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preostalih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regulišu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sektorskim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tokom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2018.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usvojene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primena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predviđena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2019.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zaposlene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agencijama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državne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službenike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policijsk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službeni</w:t>
      </w:r>
      <w:r>
        <w:rPr>
          <w:rFonts w:ascii="Arial" w:hAnsi="Arial" w:cs="Arial"/>
          <w:sz w:val="20"/>
          <w:szCs w:val="20"/>
          <w:lang w:val="sr-Cyrl-RS"/>
        </w:rPr>
        <w:t>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profesionaln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pripadni</w:t>
      </w:r>
      <w:r>
        <w:rPr>
          <w:rFonts w:ascii="Arial" w:hAnsi="Arial" w:cs="Arial"/>
          <w:sz w:val="20"/>
          <w:szCs w:val="20"/>
          <w:lang w:val="sr-Cyrl-RS"/>
        </w:rPr>
        <w:t>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vojske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očekuje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donošenje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2019</w:t>
      </w:r>
      <w:r w:rsidRPr="00E237B0">
        <w:rPr>
          <w:rFonts w:ascii="Arial" w:hAnsi="Arial" w:cs="Arial"/>
          <w:sz w:val="20"/>
          <w:szCs w:val="20"/>
          <w:lang w:val="sr-Cyrl-RS"/>
        </w:rPr>
        <w:t>.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početak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primene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2020.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sudijske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tužilačke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funkcije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funkcionere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postoji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obaveza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donošenja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zakona</w:t>
      </w:r>
      <w:r w:rsidRPr="00E237B0">
        <w:rPr>
          <w:rFonts w:ascii="Arial" w:hAnsi="Arial" w:cs="Arial"/>
          <w:sz w:val="20"/>
          <w:szCs w:val="20"/>
          <w:lang w:val="sr-Latn-RS"/>
        </w:rPr>
        <w:t>.</w:t>
      </w:r>
    </w:p>
    <w:p w:rsidR="00BD635B" w:rsidRPr="00BD635B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BD635B" w:rsidRDefault="00BD635B" w:rsidP="00BD635B">
      <w:pPr>
        <w:pStyle w:val="Heading1"/>
        <w:rPr>
          <w:lang w:val="sr-Cyrl-RS"/>
        </w:rPr>
      </w:pPr>
      <w:bookmarkStart w:id="3" w:name="_Toc523823771"/>
      <w:r>
        <w:rPr>
          <w:lang w:val="sr-Latn-RS"/>
        </w:rPr>
        <w:t>Visina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struktura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bookmarkEnd w:id="3"/>
      <w:r w:rsidRPr="00E237B0">
        <w:rPr>
          <w:lang w:val="sr-Latn-RS"/>
        </w:rPr>
        <w:t xml:space="preserve"> </w:t>
      </w:r>
    </w:p>
    <w:p w:rsidR="00BD635B" w:rsidRPr="0006746E" w:rsidRDefault="00BD635B" w:rsidP="00BD635B">
      <w:pPr>
        <w:rPr>
          <w:lang w:val="sr-Latn-RS"/>
        </w:rPr>
      </w:pPr>
    </w:p>
    <w:p w:rsidR="00BD635B" w:rsidRPr="00E237B0" w:rsidRDefault="00BD635B" w:rsidP="00BD635B">
      <w:pPr>
        <w:spacing w:line="360" w:lineRule="auto"/>
        <w:jc w:val="both"/>
        <w:rPr>
          <w:lang w:val="sr-Cyrl-RS"/>
        </w:rPr>
      </w:pPr>
      <w:r>
        <w:rPr>
          <w:bCs/>
          <w:lang w:val="sr-Latn-RS"/>
        </w:rPr>
        <w:t>Plate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državnom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sektoru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Srbije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osetno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veće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nego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privatnom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sektoru</w:t>
      </w:r>
      <w:r w:rsidRPr="00E237B0">
        <w:rPr>
          <w:b/>
          <w:bCs/>
          <w:lang w:val="sr-Latn-RS"/>
        </w:rPr>
        <w:t xml:space="preserve">. </w:t>
      </w:r>
      <w:r>
        <w:rPr>
          <w:lang w:val="sr-Latn-RS"/>
        </w:rPr>
        <w:t>Prema</w:t>
      </w:r>
      <w:r w:rsidRPr="00E237B0">
        <w:rPr>
          <w:lang w:val="sr-Latn-RS"/>
        </w:rPr>
        <w:t xml:space="preserve"> </w:t>
      </w:r>
      <w:r>
        <w:rPr>
          <w:lang w:val="sr-Latn-RS"/>
        </w:rPr>
        <w:t>poslednjim</w:t>
      </w:r>
      <w:r w:rsidRPr="00E237B0">
        <w:rPr>
          <w:lang w:val="sr-Latn-RS"/>
        </w:rPr>
        <w:t xml:space="preserve"> </w:t>
      </w:r>
      <w:r>
        <w:rPr>
          <w:lang w:val="sr-Latn-RS"/>
        </w:rPr>
        <w:t>objavljenim</w:t>
      </w:r>
      <w:r w:rsidRPr="00E237B0">
        <w:rPr>
          <w:lang w:val="sr-Latn-RS"/>
        </w:rPr>
        <w:t xml:space="preserve"> </w:t>
      </w:r>
      <w:r>
        <w:rPr>
          <w:lang w:val="sr-Latn-RS"/>
        </w:rPr>
        <w:t>podacima</w:t>
      </w:r>
      <w:r w:rsidRPr="00E237B0">
        <w:rPr>
          <w:lang w:val="sr-Latn-RS"/>
        </w:rPr>
        <w:t xml:space="preserve"> </w:t>
      </w:r>
      <w:r w:rsidRPr="00E237B0">
        <w:rPr>
          <w:lang w:val="sr-Cyrl-RS"/>
        </w:rPr>
        <w:t>(</w:t>
      </w:r>
      <w:r>
        <w:rPr>
          <w:lang w:val="sr-Cyrl-RS"/>
        </w:rPr>
        <w:t>RZS</w:t>
      </w:r>
      <w:r w:rsidRPr="00E237B0">
        <w:rPr>
          <w:lang w:val="sr-Cyrl-RS"/>
        </w:rPr>
        <w:t xml:space="preserve"> </w:t>
      </w:r>
      <w:r>
        <w:rPr>
          <w:lang w:val="sr-Cyrl-RS"/>
        </w:rPr>
        <w:t>ZR</w:t>
      </w:r>
      <w:r w:rsidRPr="00E237B0">
        <w:rPr>
          <w:lang w:val="sr-Cyrl-RS"/>
        </w:rPr>
        <w:t xml:space="preserve"> 10 </w:t>
      </w:r>
      <w:r>
        <w:rPr>
          <w:lang w:val="sr-Cyrl-RS"/>
        </w:rPr>
        <w:t>br</w:t>
      </w:r>
      <w:r w:rsidRPr="00E237B0">
        <w:rPr>
          <w:lang w:val="sr-Cyrl-RS"/>
        </w:rPr>
        <w:t xml:space="preserve">: 167. </w:t>
      </w:r>
      <w:r>
        <w:rPr>
          <w:lang w:val="sr-Cyrl-RS"/>
        </w:rPr>
        <w:t>od</w:t>
      </w:r>
      <w:r w:rsidRPr="00E237B0">
        <w:rPr>
          <w:lang w:val="sr-Cyrl-RS"/>
        </w:rPr>
        <w:t xml:space="preserve"> 25.06.2018.)</w:t>
      </w:r>
      <w:r w:rsidRPr="00E237B0">
        <w:rPr>
          <w:rStyle w:val="FootnoteReference"/>
          <w:lang w:val="sr-Cyrl-RS"/>
        </w:rPr>
        <w:footnoteReference w:id="6"/>
      </w:r>
      <w:r w:rsidRPr="00E237B0">
        <w:rPr>
          <w:lang w:val="sr-Cyrl-RS"/>
        </w:rPr>
        <w:t xml:space="preserve"> </w:t>
      </w:r>
      <w:r>
        <w:rPr>
          <w:lang w:val="sr-Cyrl-RS"/>
        </w:rPr>
        <w:t>prosečne</w:t>
      </w:r>
      <w:r w:rsidRPr="00E237B0">
        <w:rPr>
          <w:lang w:val="sr-Cyrl-RS"/>
        </w:rPr>
        <w:t xml:space="preserve"> </w:t>
      </w:r>
      <w:r>
        <w:rPr>
          <w:lang w:val="sr-Cyrl-RS"/>
        </w:rPr>
        <w:t>zarade</w:t>
      </w:r>
      <w:r w:rsidRPr="00E237B0">
        <w:rPr>
          <w:lang w:val="sr-Cyrl-RS"/>
        </w:rPr>
        <w:t xml:space="preserve"> (</w:t>
      </w:r>
      <w:r>
        <w:rPr>
          <w:lang w:val="sr-Cyrl-RS"/>
        </w:rPr>
        <w:t>bruto</w:t>
      </w:r>
      <w:r w:rsidRPr="00E237B0">
        <w:rPr>
          <w:lang w:val="sr-Cyrl-RS"/>
        </w:rPr>
        <w:t xml:space="preserve">) </w:t>
      </w:r>
      <w:r>
        <w:rPr>
          <w:lang w:val="sr-Cyrl-RS"/>
        </w:rPr>
        <w:t>po</w:t>
      </w:r>
      <w:r w:rsidRPr="00E237B0">
        <w:rPr>
          <w:lang w:val="sr-Cyrl-RS"/>
        </w:rPr>
        <w:t xml:space="preserve"> </w:t>
      </w:r>
      <w:r>
        <w:rPr>
          <w:lang w:val="sr-Cyrl-RS"/>
        </w:rPr>
        <w:t>zaposlenom</w:t>
      </w:r>
      <w:r w:rsidRPr="00E237B0">
        <w:rPr>
          <w:lang w:val="sr-Cyrl-RS"/>
        </w:rPr>
        <w:t xml:space="preserve"> </w:t>
      </w:r>
      <w:r>
        <w:rPr>
          <w:lang w:val="sr-Cyrl-RS"/>
        </w:rPr>
        <w:t>u</w:t>
      </w:r>
      <w:r w:rsidRPr="00E237B0">
        <w:rPr>
          <w:lang w:val="sr-Cyrl-RS"/>
        </w:rPr>
        <w:t xml:space="preserve"> </w:t>
      </w:r>
      <w:r>
        <w:rPr>
          <w:lang w:val="sr-Cyrl-RS"/>
        </w:rPr>
        <w:t>aprilu</w:t>
      </w:r>
      <w:r w:rsidRPr="00E237B0">
        <w:rPr>
          <w:lang w:val="sr-Cyrl-RS"/>
        </w:rPr>
        <w:t xml:space="preserve"> </w:t>
      </w:r>
      <w:r>
        <w:rPr>
          <w:lang w:val="sr-Cyrl-RS"/>
        </w:rPr>
        <w:t>o</w:t>
      </w:r>
      <w:r w:rsidRPr="00E237B0">
        <w:rPr>
          <w:lang w:val="sr-Cyrl-RS"/>
        </w:rPr>
        <w:t>.</w:t>
      </w:r>
      <w:r>
        <w:rPr>
          <w:lang w:val="sr-Cyrl-RS"/>
        </w:rPr>
        <w:t>g</w:t>
      </w:r>
      <w:r w:rsidRPr="00E237B0">
        <w:rPr>
          <w:lang w:val="sr-Cyrl-RS"/>
        </w:rPr>
        <w:t xml:space="preserve">. </w:t>
      </w:r>
      <w:r>
        <w:rPr>
          <w:lang w:val="sr-Cyrl-RS"/>
        </w:rPr>
        <w:t>iznose</w:t>
      </w:r>
      <w:r w:rsidRPr="00E237B0">
        <w:rPr>
          <w:lang w:val="sr-Cyrl-RS"/>
        </w:rPr>
        <w:t>:</w:t>
      </w:r>
    </w:p>
    <w:p w:rsidR="00BD635B" w:rsidRPr="00E237B0" w:rsidRDefault="00BD635B" w:rsidP="00BD635B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Republika</w:t>
      </w:r>
      <w:r w:rsidRPr="00E237B0">
        <w:rPr>
          <w:lang w:val="sr-Cyrl-RS"/>
        </w:rPr>
        <w:t xml:space="preserve"> </w:t>
      </w:r>
      <w:r>
        <w:rPr>
          <w:lang w:val="sr-Cyrl-RS"/>
        </w:rPr>
        <w:t>Srbija</w:t>
      </w:r>
      <w:r w:rsidRPr="00E237B0">
        <w:rPr>
          <w:lang w:val="sr-Cyrl-RS"/>
        </w:rPr>
        <w:t xml:space="preserve">, </w:t>
      </w:r>
      <w:r>
        <w:rPr>
          <w:lang w:val="sr-Cyrl-RS"/>
        </w:rPr>
        <w:t>ukupno</w:t>
      </w:r>
      <w:r w:rsidRPr="00E237B0">
        <w:rPr>
          <w:lang w:val="sr-Cyrl-RS"/>
        </w:rPr>
        <w:t xml:space="preserve">                 - 67.901</w:t>
      </w:r>
    </w:p>
    <w:p w:rsidR="00BD635B" w:rsidRPr="00E237B0" w:rsidRDefault="00BD635B" w:rsidP="00BD635B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Zarade</w:t>
      </w:r>
      <w:r w:rsidRPr="00E237B0">
        <w:rPr>
          <w:lang w:val="sr-Cyrl-RS"/>
        </w:rPr>
        <w:t xml:space="preserve"> </w:t>
      </w:r>
      <w:r>
        <w:rPr>
          <w:lang w:val="sr-Cyrl-RS"/>
        </w:rPr>
        <w:t>preduzetnika</w:t>
      </w:r>
      <w:r w:rsidRPr="00E237B0">
        <w:rPr>
          <w:lang w:val="sr-Cyrl-RS"/>
        </w:rPr>
        <w:t xml:space="preserve"> </w:t>
      </w:r>
      <w:r>
        <w:rPr>
          <w:lang w:val="sr-Cyrl-RS"/>
        </w:rPr>
        <w:t>i</w:t>
      </w:r>
      <w:r w:rsidRPr="00E237B0">
        <w:rPr>
          <w:lang w:val="sr-Cyrl-RS"/>
        </w:rPr>
        <w:t xml:space="preserve"> </w:t>
      </w:r>
      <w:r>
        <w:rPr>
          <w:lang w:val="sr-Cyrl-RS"/>
        </w:rPr>
        <w:t>zaposlenih</w:t>
      </w:r>
      <w:r w:rsidRPr="00E237B0">
        <w:rPr>
          <w:lang w:val="sr-Cyrl-RS"/>
        </w:rPr>
        <w:t xml:space="preserve"> - 36.994</w:t>
      </w:r>
    </w:p>
    <w:p w:rsidR="00BD635B" w:rsidRPr="00E237B0" w:rsidRDefault="00BD635B" w:rsidP="00BD635B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Zarade</w:t>
      </w:r>
      <w:r w:rsidRPr="00E237B0">
        <w:rPr>
          <w:lang w:val="sr-Cyrl-RS"/>
        </w:rPr>
        <w:t xml:space="preserve"> </w:t>
      </w:r>
      <w:r>
        <w:rPr>
          <w:lang w:val="sr-Cyrl-RS"/>
        </w:rPr>
        <w:t>u</w:t>
      </w:r>
      <w:r w:rsidRPr="00E237B0">
        <w:rPr>
          <w:lang w:val="sr-Cyrl-RS"/>
        </w:rPr>
        <w:t xml:space="preserve"> </w:t>
      </w:r>
      <w:r>
        <w:rPr>
          <w:lang w:val="sr-Cyrl-RS"/>
        </w:rPr>
        <w:t>javnom</w:t>
      </w:r>
      <w:r w:rsidRPr="00E237B0">
        <w:rPr>
          <w:lang w:val="sr-Cyrl-RS"/>
        </w:rPr>
        <w:t xml:space="preserve"> </w:t>
      </w:r>
      <w:r>
        <w:rPr>
          <w:lang w:val="sr-Cyrl-RS"/>
        </w:rPr>
        <w:t>sektoru</w:t>
      </w:r>
      <w:r w:rsidRPr="00E237B0">
        <w:rPr>
          <w:lang w:val="sr-Cyrl-RS"/>
        </w:rPr>
        <w:t xml:space="preserve">                    - 76.970</w:t>
      </w:r>
    </w:p>
    <w:p w:rsidR="00BD635B" w:rsidRPr="00E237B0" w:rsidRDefault="00BD635B" w:rsidP="00BD635B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Zarade</w:t>
      </w:r>
      <w:r w:rsidRPr="00E237B0">
        <w:rPr>
          <w:lang w:val="sr-Cyrl-RS"/>
        </w:rPr>
        <w:t xml:space="preserve"> </w:t>
      </w:r>
      <w:r>
        <w:rPr>
          <w:lang w:val="sr-Cyrl-RS"/>
        </w:rPr>
        <w:t>van</w:t>
      </w:r>
      <w:r w:rsidRPr="00E237B0">
        <w:rPr>
          <w:lang w:val="sr-Cyrl-RS"/>
        </w:rPr>
        <w:t xml:space="preserve"> </w:t>
      </w:r>
      <w:r>
        <w:rPr>
          <w:lang w:val="sr-Cyrl-RS"/>
        </w:rPr>
        <w:t>javnog</w:t>
      </w:r>
      <w:r w:rsidRPr="00E237B0">
        <w:rPr>
          <w:lang w:val="sr-Cyrl-RS"/>
        </w:rPr>
        <w:t xml:space="preserve"> </w:t>
      </w:r>
      <w:r>
        <w:rPr>
          <w:lang w:val="sr-Cyrl-RS"/>
        </w:rPr>
        <w:t>sektora</w:t>
      </w:r>
      <w:r w:rsidRPr="00E237B0">
        <w:rPr>
          <w:lang w:val="sr-Cyrl-RS"/>
        </w:rPr>
        <w:t xml:space="preserve">                 - 63.342 </w:t>
      </w:r>
      <w:r>
        <w:rPr>
          <w:lang w:val="sr-Cyrl-RS"/>
        </w:rPr>
        <w:t>dinara</w:t>
      </w:r>
      <w:r w:rsidRPr="00E237B0">
        <w:rPr>
          <w:lang w:val="sr-Cyrl-RS"/>
        </w:rPr>
        <w:t>.</w:t>
      </w:r>
    </w:p>
    <w:p w:rsidR="00BD635B" w:rsidRPr="00E237B0" w:rsidRDefault="00BD635B" w:rsidP="00BD635B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Ako</w:t>
      </w:r>
      <w:r w:rsidRPr="00E237B0">
        <w:rPr>
          <w:lang w:val="sr-Cyrl-RS"/>
        </w:rPr>
        <w:t xml:space="preserve"> </w:t>
      </w:r>
      <w:r>
        <w:rPr>
          <w:lang w:val="sr-Cyrl-RS"/>
        </w:rPr>
        <w:t>se</w:t>
      </w:r>
      <w:r w:rsidRPr="00E237B0">
        <w:rPr>
          <w:lang w:val="sr-Cyrl-RS"/>
        </w:rPr>
        <w:t xml:space="preserve"> </w:t>
      </w:r>
      <w:r>
        <w:rPr>
          <w:lang w:val="sr-Cyrl-RS"/>
        </w:rPr>
        <w:t>uporedi</w:t>
      </w:r>
      <w:r w:rsidRPr="00E237B0">
        <w:rPr>
          <w:lang w:val="sr-Cyrl-RS"/>
        </w:rPr>
        <w:t xml:space="preserve"> </w:t>
      </w:r>
      <w:r>
        <w:rPr>
          <w:lang w:val="sr-Cyrl-RS"/>
        </w:rPr>
        <w:t>sa</w:t>
      </w:r>
      <w:r w:rsidRPr="00E237B0">
        <w:rPr>
          <w:lang w:val="sr-Cyrl-RS"/>
        </w:rPr>
        <w:t xml:space="preserve"> </w:t>
      </w:r>
      <w:r>
        <w:rPr>
          <w:lang w:val="sr-Cyrl-RS"/>
        </w:rPr>
        <w:t>istim</w:t>
      </w:r>
      <w:r w:rsidRPr="00E237B0">
        <w:rPr>
          <w:lang w:val="sr-Cyrl-RS"/>
        </w:rPr>
        <w:t xml:space="preserve"> </w:t>
      </w:r>
      <w:r>
        <w:rPr>
          <w:lang w:val="sr-Cyrl-RS"/>
        </w:rPr>
        <w:t>periodom</w:t>
      </w:r>
      <w:r w:rsidRPr="00E237B0">
        <w:rPr>
          <w:lang w:val="sr-Cyrl-RS"/>
        </w:rPr>
        <w:t xml:space="preserve"> </w:t>
      </w:r>
      <w:r>
        <w:rPr>
          <w:lang w:val="sr-Cyrl-RS"/>
        </w:rPr>
        <w:t>prošle</w:t>
      </w:r>
      <w:r w:rsidRPr="00E237B0">
        <w:rPr>
          <w:lang w:val="sr-Cyrl-RS"/>
        </w:rPr>
        <w:t xml:space="preserve"> </w:t>
      </w:r>
      <w:r>
        <w:rPr>
          <w:lang w:val="sr-Cyrl-RS"/>
        </w:rPr>
        <w:t>godine</w:t>
      </w:r>
      <w:r w:rsidRPr="00E237B0">
        <w:rPr>
          <w:lang w:val="sr-Cyrl-RS"/>
        </w:rPr>
        <w:t xml:space="preserve">, </w:t>
      </w:r>
      <w:r>
        <w:rPr>
          <w:lang w:val="sr-Cyrl-RS"/>
        </w:rPr>
        <w:t>aprilom</w:t>
      </w:r>
      <w:r w:rsidRPr="00E237B0">
        <w:rPr>
          <w:lang w:val="sr-Cyrl-RS"/>
        </w:rPr>
        <w:t xml:space="preserve"> 2017., </w:t>
      </w:r>
      <w:r>
        <w:rPr>
          <w:lang w:val="sr-Cyrl-RS"/>
        </w:rPr>
        <w:t>prosečne</w:t>
      </w:r>
      <w:r w:rsidRPr="00E237B0">
        <w:rPr>
          <w:lang w:val="sr-Cyrl-RS"/>
        </w:rPr>
        <w:t xml:space="preserve"> </w:t>
      </w:r>
      <w:r>
        <w:rPr>
          <w:lang w:val="sr-Cyrl-RS"/>
        </w:rPr>
        <w:t>zarade</w:t>
      </w:r>
      <w:r w:rsidRPr="00E237B0">
        <w:rPr>
          <w:lang w:val="sr-Cyrl-RS"/>
        </w:rPr>
        <w:t xml:space="preserve"> </w:t>
      </w:r>
      <w:r>
        <w:rPr>
          <w:lang w:val="sr-Cyrl-RS"/>
        </w:rPr>
        <w:t>u</w:t>
      </w:r>
      <w:r w:rsidRPr="00E237B0">
        <w:rPr>
          <w:lang w:val="sr-Cyrl-RS"/>
        </w:rPr>
        <w:t xml:space="preserve"> </w:t>
      </w:r>
      <w:r>
        <w:rPr>
          <w:lang w:val="sr-Cyrl-RS"/>
        </w:rPr>
        <w:t>Srbiji</w:t>
      </w:r>
      <w:r w:rsidRPr="00E237B0">
        <w:rPr>
          <w:lang w:val="sr-Cyrl-RS"/>
        </w:rPr>
        <w:t xml:space="preserve"> </w:t>
      </w:r>
      <w:r>
        <w:rPr>
          <w:lang w:val="sr-Cyrl-RS"/>
        </w:rPr>
        <w:t>su</w:t>
      </w:r>
      <w:r w:rsidRPr="00E237B0">
        <w:rPr>
          <w:lang w:val="sr-Cyrl-RS"/>
        </w:rPr>
        <w:t xml:space="preserve"> </w:t>
      </w:r>
      <w:r>
        <w:rPr>
          <w:lang w:val="sr-Cyrl-RS"/>
        </w:rPr>
        <w:t>porasle</w:t>
      </w:r>
      <w:r w:rsidRPr="00E237B0">
        <w:rPr>
          <w:lang w:val="sr-Cyrl-RS"/>
        </w:rPr>
        <w:t xml:space="preserve"> </w:t>
      </w:r>
      <w:r>
        <w:rPr>
          <w:lang w:val="sr-Cyrl-RS"/>
        </w:rPr>
        <w:t>za</w:t>
      </w:r>
      <w:r w:rsidRPr="00E237B0">
        <w:rPr>
          <w:lang w:val="sr-Cyrl-RS"/>
        </w:rPr>
        <w:t xml:space="preserve"> 5,3%. </w:t>
      </w:r>
      <w:r>
        <w:rPr>
          <w:lang w:val="sr-Cyrl-RS"/>
        </w:rPr>
        <w:t>Takođe</w:t>
      </w:r>
      <w:r w:rsidRPr="00E237B0">
        <w:rPr>
          <w:lang w:val="sr-Cyrl-RS"/>
        </w:rPr>
        <w:t xml:space="preserve">, </w:t>
      </w:r>
      <w:r>
        <w:rPr>
          <w:lang w:val="sr-Latn-RS"/>
        </w:rPr>
        <w:t>prosečna</w:t>
      </w:r>
      <w:r w:rsidRPr="00E237B0">
        <w:rPr>
          <w:lang w:val="sr-Latn-RS"/>
        </w:rPr>
        <w:t xml:space="preserve"> </w:t>
      </w:r>
      <w:r>
        <w:rPr>
          <w:lang w:val="sr-Latn-RS"/>
        </w:rPr>
        <w:t>neto</w:t>
      </w:r>
      <w:r w:rsidRPr="00E237B0">
        <w:rPr>
          <w:lang w:val="sr-Latn-RS"/>
        </w:rPr>
        <w:t xml:space="preserve"> </w:t>
      </w:r>
      <w:r>
        <w:rPr>
          <w:lang w:val="sr-Latn-RS"/>
        </w:rPr>
        <w:t>plata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javnom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Cyrl-RS"/>
        </w:rPr>
        <w:t>aprilu</w:t>
      </w:r>
      <w:r w:rsidRPr="00E237B0">
        <w:rPr>
          <w:lang w:val="sr-Latn-RS"/>
        </w:rPr>
        <w:t xml:space="preserve"> 2018. </w:t>
      </w:r>
      <w:r>
        <w:rPr>
          <w:lang w:val="sr-Latn-RS"/>
        </w:rPr>
        <w:t>godin</w:t>
      </w:r>
      <w:r>
        <w:rPr>
          <w:lang w:val="sr-Cyrl-RS"/>
        </w:rPr>
        <w:t>e</w:t>
      </w:r>
      <w:r w:rsidRPr="00E237B0">
        <w:rPr>
          <w:lang w:val="sr-Latn-RS"/>
        </w:rPr>
        <w:t xml:space="preserve"> </w:t>
      </w:r>
      <w:r>
        <w:rPr>
          <w:lang w:val="sr-Cyrl-RS"/>
        </w:rPr>
        <w:t>iznosila</w:t>
      </w:r>
      <w:r w:rsidRPr="00E237B0">
        <w:rPr>
          <w:lang w:val="sr-Cyrl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55.</w:t>
      </w:r>
      <w:r w:rsidRPr="00E237B0">
        <w:rPr>
          <w:lang w:val="sr-Cyrl-RS"/>
        </w:rPr>
        <w:t>450</w:t>
      </w:r>
      <w:r w:rsidRPr="00E237B0">
        <w:rPr>
          <w:lang w:val="sr-Latn-RS"/>
        </w:rPr>
        <w:t xml:space="preserve"> </w:t>
      </w:r>
      <w:r>
        <w:rPr>
          <w:lang w:val="sr-Latn-RS"/>
        </w:rPr>
        <w:t>dinara</w:t>
      </w:r>
      <w:r w:rsidRPr="00E237B0">
        <w:rPr>
          <w:lang w:val="sr-Latn-RS"/>
        </w:rPr>
        <w:t xml:space="preserve">, </w:t>
      </w:r>
      <w:r>
        <w:rPr>
          <w:lang w:val="sr-Latn-RS"/>
        </w:rPr>
        <w:t>što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iznad</w:t>
      </w:r>
      <w:r w:rsidRPr="00E237B0">
        <w:rPr>
          <w:lang w:val="sr-Latn-RS"/>
        </w:rPr>
        <w:t xml:space="preserve"> </w:t>
      </w:r>
      <w:r>
        <w:rPr>
          <w:lang w:val="sr-Latn-RS"/>
        </w:rPr>
        <w:t>prosečne</w:t>
      </w:r>
      <w:r w:rsidRPr="00E237B0">
        <w:rPr>
          <w:lang w:val="sr-Latn-RS"/>
        </w:rPr>
        <w:t xml:space="preserve"> </w:t>
      </w:r>
      <w:r>
        <w:rPr>
          <w:lang w:val="sr-Latn-RS"/>
        </w:rPr>
        <w:t>plate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privatnom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Cyrl-RS"/>
        </w:rPr>
        <w:t xml:space="preserve"> </w:t>
      </w:r>
      <w:r>
        <w:rPr>
          <w:lang w:val="sr-Cyrl-RS"/>
        </w:rPr>
        <w:t>za</w:t>
      </w:r>
      <w:r w:rsidRPr="00E237B0">
        <w:rPr>
          <w:lang w:val="sr-Cyrl-RS"/>
        </w:rPr>
        <w:t xml:space="preserve"> </w:t>
      </w:r>
      <w:r>
        <w:rPr>
          <w:lang w:val="sr-Cyrl-RS"/>
        </w:rPr>
        <w:t>skoro</w:t>
      </w:r>
      <w:r w:rsidRPr="00E237B0">
        <w:rPr>
          <w:lang w:val="sr-Cyrl-RS"/>
        </w:rPr>
        <w:t xml:space="preserve"> 10.000 </w:t>
      </w:r>
      <w:r>
        <w:rPr>
          <w:lang w:val="sr-Cyrl-RS"/>
        </w:rPr>
        <w:t>dinara</w:t>
      </w:r>
      <w:r w:rsidRPr="00E237B0">
        <w:rPr>
          <w:lang w:val="sr-Cyrl-RS"/>
        </w:rPr>
        <w:t xml:space="preserve"> (45.934)</w:t>
      </w:r>
      <w:r w:rsidRPr="00E237B0">
        <w:rPr>
          <w:lang w:val="sr-Latn-RS"/>
        </w:rPr>
        <w:t xml:space="preserve">. </w:t>
      </w:r>
      <w:r>
        <w:rPr>
          <w:lang w:val="sr-Latn-RS"/>
        </w:rPr>
        <w:t>Plate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Cyrl-RS"/>
        </w:rPr>
        <w:t>za</w:t>
      </w:r>
      <w:r w:rsidRPr="00E237B0">
        <w:rPr>
          <w:lang w:val="sr-Cyrl-RS"/>
        </w:rPr>
        <w:t xml:space="preserve"> </w:t>
      </w:r>
      <w:r>
        <w:rPr>
          <w:lang w:val="sr-Cyrl-RS"/>
        </w:rPr>
        <w:t>prva</w:t>
      </w:r>
      <w:r w:rsidRPr="00E237B0">
        <w:rPr>
          <w:lang w:val="sr-Cyrl-RS"/>
        </w:rPr>
        <w:t xml:space="preserve"> </w:t>
      </w:r>
      <w:r>
        <w:rPr>
          <w:lang w:val="sr-Cyrl-RS"/>
        </w:rPr>
        <w:t>dva</w:t>
      </w:r>
      <w:r w:rsidRPr="00E237B0">
        <w:rPr>
          <w:lang w:val="sr-Cyrl-RS"/>
        </w:rPr>
        <w:t xml:space="preserve"> </w:t>
      </w:r>
      <w:r>
        <w:rPr>
          <w:lang w:val="sr-Cyrl-RS"/>
        </w:rPr>
        <w:t>meseca</w:t>
      </w:r>
      <w:r w:rsidRPr="00E237B0">
        <w:rPr>
          <w:lang w:val="sr-Cyrl-RS"/>
        </w:rPr>
        <w:t xml:space="preserve"> </w:t>
      </w:r>
      <w:r>
        <w:rPr>
          <w:lang w:val="sr-Cyrl-RS"/>
        </w:rPr>
        <w:t>o</w:t>
      </w:r>
      <w:r w:rsidRPr="00E237B0">
        <w:rPr>
          <w:lang w:val="sr-Cyrl-RS"/>
        </w:rPr>
        <w:t>.</w:t>
      </w:r>
      <w:r>
        <w:rPr>
          <w:lang w:val="sr-Cyrl-RS"/>
        </w:rPr>
        <w:t>g</w:t>
      </w:r>
      <w:r w:rsidRPr="00E237B0">
        <w:rPr>
          <w:lang w:val="sr-Cyrl-RS"/>
        </w:rPr>
        <w:t xml:space="preserve">. </w:t>
      </w:r>
      <w:r w:rsidRPr="00E237B0">
        <w:rPr>
          <w:lang w:val="sr-Latn-RS"/>
        </w:rPr>
        <w:t>(</w:t>
      </w:r>
      <w:r>
        <w:rPr>
          <w:lang w:val="sr-Latn-RS"/>
        </w:rPr>
        <w:t>budžetski</w:t>
      </w:r>
      <w:r w:rsidRPr="00E237B0">
        <w:rPr>
          <w:lang w:val="sr-Latn-RS"/>
        </w:rPr>
        <w:t xml:space="preserve"> </w:t>
      </w:r>
      <w:r>
        <w:rPr>
          <w:lang w:val="sr-Latn-RS"/>
        </w:rPr>
        <w:t>korisnici</w:t>
      </w:r>
      <w:r w:rsidRPr="00E237B0">
        <w:rPr>
          <w:lang w:val="sr-Latn-RS"/>
        </w:rPr>
        <w:t xml:space="preserve">, </w:t>
      </w:r>
      <w:r>
        <w:rPr>
          <w:lang w:val="sr-Latn-RS"/>
        </w:rPr>
        <w:t>bez</w:t>
      </w:r>
      <w:r w:rsidRPr="00E237B0">
        <w:rPr>
          <w:lang w:val="sr-Latn-RS"/>
        </w:rPr>
        <w:t xml:space="preserve"> </w:t>
      </w:r>
      <w:r>
        <w:rPr>
          <w:lang w:val="sr-Latn-RS"/>
        </w:rPr>
        <w:t>javnih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preduzeća</w:t>
      </w:r>
      <w:r w:rsidRPr="00E237B0">
        <w:rPr>
          <w:lang w:val="sr-Latn-RS"/>
        </w:rPr>
        <w:t xml:space="preserve">) </w:t>
      </w:r>
      <w:r>
        <w:rPr>
          <w:lang w:val="sr-Latn-RS"/>
        </w:rPr>
        <w:t>bile</w:t>
      </w:r>
      <w:r w:rsidRPr="00E237B0">
        <w:rPr>
          <w:lang w:val="sr-Latn-RS"/>
        </w:rPr>
        <w:t xml:space="preserve"> </w:t>
      </w:r>
      <w:r>
        <w:rPr>
          <w:lang w:val="sr-Latn-RS"/>
        </w:rPr>
        <w:t>su</w:t>
      </w:r>
      <w:r w:rsidRPr="00E237B0">
        <w:rPr>
          <w:lang w:val="sr-Latn-RS"/>
        </w:rPr>
        <w:t xml:space="preserve"> </w:t>
      </w:r>
      <w:r>
        <w:rPr>
          <w:lang w:val="sr-Latn-RS"/>
        </w:rPr>
        <w:t>nešto</w:t>
      </w:r>
      <w:r w:rsidRPr="00E237B0">
        <w:rPr>
          <w:lang w:val="sr-Latn-RS"/>
        </w:rPr>
        <w:t xml:space="preserve"> </w:t>
      </w:r>
      <w:r>
        <w:rPr>
          <w:lang w:val="sr-Latn-RS"/>
        </w:rPr>
        <w:t>manje</w:t>
      </w:r>
      <w:r w:rsidRPr="00E237B0">
        <w:rPr>
          <w:lang w:val="sr-Latn-RS"/>
        </w:rPr>
        <w:t xml:space="preserve"> (</w:t>
      </w:r>
      <w:r>
        <w:rPr>
          <w:lang w:val="sr-Latn-RS"/>
        </w:rPr>
        <w:t>oko</w:t>
      </w:r>
      <w:r w:rsidRPr="00E237B0">
        <w:rPr>
          <w:lang w:val="sr-Latn-RS"/>
        </w:rPr>
        <w:t xml:space="preserve"> 53.000 </w:t>
      </w:r>
      <w:r>
        <w:rPr>
          <w:lang w:val="sr-Latn-RS"/>
        </w:rPr>
        <w:t>dinara</w:t>
      </w:r>
      <w:r w:rsidRPr="00E237B0">
        <w:rPr>
          <w:lang w:val="sr-Latn-RS"/>
        </w:rPr>
        <w:t xml:space="preserve">), </w:t>
      </w:r>
      <w:r>
        <w:rPr>
          <w:lang w:val="sr-Latn-RS"/>
        </w:rPr>
        <w:t>premda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dalje</w:t>
      </w:r>
      <w:r w:rsidRPr="00E237B0">
        <w:rPr>
          <w:lang w:val="sr-Latn-RS"/>
        </w:rPr>
        <w:t xml:space="preserve"> </w:t>
      </w:r>
      <w:r>
        <w:rPr>
          <w:lang w:val="sr-Latn-RS"/>
        </w:rPr>
        <w:t>osetno</w:t>
      </w:r>
      <w:r w:rsidRPr="00E237B0">
        <w:rPr>
          <w:lang w:val="sr-Latn-RS"/>
        </w:rPr>
        <w:t xml:space="preserve"> </w:t>
      </w:r>
      <w:r>
        <w:rPr>
          <w:lang w:val="sr-Latn-RS"/>
        </w:rPr>
        <w:t>veće</w:t>
      </w:r>
      <w:r w:rsidRPr="00E237B0">
        <w:rPr>
          <w:lang w:val="sr-Latn-RS"/>
        </w:rPr>
        <w:t xml:space="preserve"> </w:t>
      </w:r>
      <w:r>
        <w:rPr>
          <w:lang w:val="sr-Latn-RS"/>
        </w:rPr>
        <w:t>nego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privatnom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–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19%.</w:t>
      </w:r>
    </w:p>
    <w:p w:rsidR="00BD635B" w:rsidRPr="00E237B0" w:rsidRDefault="00BD635B" w:rsidP="00BD635B">
      <w:pPr>
        <w:spacing w:line="360" w:lineRule="auto"/>
        <w:jc w:val="both"/>
        <w:rPr>
          <w:lang w:val="sr-Latn-RS"/>
        </w:rPr>
      </w:pPr>
      <w:r>
        <w:rPr>
          <w:bCs/>
          <w:lang w:val="sr-Cyrl-RS"/>
        </w:rPr>
        <w:t>Da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z</w:t>
      </w:r>
      <w:r>
        <w:rPr>
          <w:bCs/>
          <w:lang w:val="sr-Latn-RS"/>
        </w:rPr>
        <w:t>arade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državnom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sektoru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iznad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nivoa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koji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opredeljuje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ekonomska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snaga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zemlje</w:t>
      </w:r>
      <w:r w:rsidRPr="00E237B0">
        <w:rPr>
          <w:lang w:val="sr-Cyrl-RS"/>
        </w:rPr>
        <w:t xml:space="preserve">, </w:t>
      </w:r>
      <w:r>
        <w:rPr>
          <w:lang w:val="sr-Cyrl-RS"/>
        </w:rPr>
        <w:t>može</w:t>
      </w:r>
      <w:r w:rsidRPr="00E237B0">
        <w:rPr>
          <w:lang w:val="sr-Cyrl-RS"/>
        </w:rPr>
        <w:t xml:space="preserve"> </w:t>
      </w:r>
      <w:r>
        <w:rPr>
          <w:lang w:val="sr-Cyrl-RS"/>
        </w:rPr>
        <w:t>se</w:t>
      </w:r>
      <w:r w:rsidRPr="00E237B0">
        <w:rPr>
          <w:lang w:val="sr-Cyrl-RS"/>
        </w:rPr>
        <w:t xml:space="preserve"> </w:t>
      </w:r>
      <w:r>
        <w:rPr>
          <w:lang w:val="sr-Cyrl-RS"/>
        </w:rPr>
        <w:t>videti</w:t>
      </w:r>
      <w:r w:rsidRPr="00E237B0">
        <w:rPr>
          <w:lang w:val="sr-Cyrl-RS"/>
        </w:rPr>
        <w:t xml:space="preserve"> </w:t>
      </w:r>
      <w:r>
        <w:rPr>
          <w:lang w:val="sr-Cyrl-RS"/>
        </w:rPr>
        <w:t>i</w:t>
      </w:r>
      <w:r w:rsidRPr="00E237B0">
        <w:rPr>
          <w:lang w:val="sr-Cyrl-RS"/>
        </w:rPr>
        <w:t xml:space="preserve"> </w:t>
      </w:r>
      <w:r>
        <w:rPr>
          <w:lang w:val="sr-Cyrl-RS"/>
        </w:rPr>
        <w:t>na</w:t>
      </w:r>
      <w:r w:rsidRPr="00E237B0">
        <w:rPr>
          <w:lang w:val="sr-Cyrl-RS"/>
        </w:rPr>
        <w:t xml:space="preserve"> </w:t>
      </w:r>
      <w:r>
        <w:rPr>
          <w:lang w:val="sr-Cyrl-RS"/>
        </w:rPr>
        <w:t>osnovu</w:t>
      </w:r>
      <w:r w:rsidRPr="00E237B0">
        <w:rPr>
          <w:lang w:val="sr-Cyrl-RS"/>
        </w:rPr>
        <w:t xml:space="preserve"> </w:t>
      </w:r>
      <w:r>
        <w:rPr>
          <w:lang w:val="sr-Latn-RS"/>
        </w:rPr>
        <w:t>pokazatelj</w:t>
      </w:r>
      <w:r>
        <w:rPr>
          <w:lang w:val="sr-Cyrl-RS"/>
        </w:rPr>
        <w:t>a</w:t>
      </w:r>
      <w:r w:rsidRPr="00E237B0">
        <w:rPr>
          <w:lang w:val="sr-Latn-RS"/>
        </w:rPr>
        <w:t xml:space="preserve">, </w:t>
      </w:r>
      <w:r>
        <w:rPr>
          <w:lang w:val="sr-Latn-RS"/>
        </w:rPr>
        <w:t>koji</w:t>
      </w:r>
      <w:r w:rsidRPr="00E237B0">
        <w:rPr>
          <w:lang w:val="sr-Latn-RS"/>
        </w:rPr>
        <w:t xml:space="preserve"> </w:t>
      </w:r>
      <w:r>
        <w:rPr>
          <w:lang w:val="sr-Latn-RS"/>
        </w:rPr>
        <w:t>se</w:t>
      </w:r>
      <w:r w:rsidRPr="00E237B0">
        <w:rPr>
          <w:lang w:val="sr-Latn-RS"/>
        </w:rPr>
        <w:t xml:space="preserve"> </w:t>
      </w:r>
      <w:r>
        <w:rPr>
          <w:lang w:val="sr-Latn-RS"/>
        </w:rPr>
        <w:t>često</w:t>
      </w:r>
      <w:r w:rsidRPr="00E237B0">
        <w:rPr>
          <w:lang w:val="sr-Latn-RS"/>
        </w:rPr>
        <w:t xml:space="preserve"> </w:t>
      </w:r>
      <w:r>
        <w:rPr>
          <w:lang w:val="sr-Latn-RS"/>
        </w:rPr>
        <w:t>koristi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međunarodnoj</w:t>
      </w:r>
      <w:r w:rsidRPr="00E237B0">
        <w:rPr>
          <w:lang w:val="sr-Latn-RS"/>
        </w:rPr>
        <w:t xml:space="preserve"> </w:t>
      </w:r>
      <w:r>
        <w:rPr>
          <w:lang w:val="sr-Latn-RS"/>
        </w:rPr>
        <w:t>praksi</w:t>
      </w:r>
      <w:r w:rsidRPr="00E237B0">
        <w:rPr>
          <w:lang w:val="sr-Latn-RS"/>
        </w:rPr>
        <w:t xml:space="preserve">, </w:t>
      </w:r>
      <w:r>
        <w:rPr>
          <w:lang w:val="sr-Cyrl-RS"/>
        </w:rPr>
        <w:t>odnosno</w:t>
      </w:r>
      <w:r w:rsidRPr="00E237B0">
        <w:rPr>
          <w:lang w:val="sr-Cyrl-RS"/>
        </w:rPr>
        <w:t xml:space="preserve"> </w:t>
      </w:r>
      <w:r>
        <w:rPr>
          <w:lang w:val="sr-Latn-RS"/>
        </w:rPr>
        <w:t>poređenje</w:t>
      </w:r>
      <w:r>
        <w:rPr>
          <w:lang w:val="sr-Cyrl-RS"/>
        </w:rPr>
        <w:t>m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sa</w:t>
      </w:r>
      <w:r w:rsidRPr="00E237B0">
        <w:rPr>
          <w:lang w:val="sr-Latn-RS"/>
        </w:rPr>
        <w:t xml:space="preserve"> </w:t>
      </w:r>
      <w:r>
        <w:rPr>
          <w:lang w:val="sr-Latn-RS"/>
        </w:rPr>
        <w:t>BDP</w:t>
      </w:r>
      <w:r w:rsidRPr="00E237B0">
        <w:rPr>
          <w:lang w:val="sr-Latn-RS"/>
        </w:rPr>
        <w:t>-</w:t>
      </w:r>
      <w:r>
        <w:rPr>
          <w:lang w:val="sr-Latn-RS"/>
        </w:rPr>
        <w:t>om</w:t>
      </w:r>
      <w:r w:rsidRPr="00E237B0">
        <w:rPr>
          <w:lang w:val="sr-Latn-RS"/>
        </w:rPr>
        <w:t xml:space="preserve"> </w:t>
      </w:r>
      <w:r>
        <w:rPr>
          <w:lang w:val="sr-Latn-RS"/>
        </w:rPr>
        <w:t>po</w:t>
      </w:r>
      <w:r w:rsidRPr="00E237B0">
        <w:rPr>
          <w:lang w:val="sr-Latn-RS"/>
        </w:rPr>
        <w:t xml:space="preserve"> </w:t>
      </w:r>
      <w:r>
        <w:rPr>
          <w:lang w:val="sr-Latn-RS"/>
        </w:rPr>
        <w:t>glavi</w:t>
      </w:r>
      <w:r w:rsidRPr="00E237B0">
        <w:rPr>
          <w:lang w:val="sr-Latn-RS"/>
        </w:rPr>
        <w:t xml:space="preserve"> </w:t>
      </w:r>
      <w:r>
        <w:rPr>
          <w:lang w:val="sr-Latn-RS"/>
        </w:rPr>
        <w:t>stanovnika</w:t>
      </w:r>
      <w:r w:rsidRPr="00E237B0">
        <w:rPr>
          <w:lang w:val="sr-Latn-RS"/>
        </w:rPr>
        <w:t xml:space="preserve">. </w:t>
      </w:r>
      <w:r>
        <w:rPr>
          <w:lang w:val="sr-Latn-RS"/>
        </w:rPr>
        <w:t>Prosečna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Srbije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30% </w:t>
      </w:r>
      <w:r>
        <w:rPr>
          <w:lang w:val="sr-Latn-RS"/>
        </w:rPr>
        <w:t>veća</w:t>
      </w:r>
      <w:r w:rsidRPr="00E237B0">
        <w:rPr>
          <w:lang w:val="sr-Latn-RS"/>
        </w:rPr>
        <w:t xml:space="preserve"> </w:t>
      </w:r>
      <w:r>
        <w:rPr>
          <w:lang w:val="sr-Latn-RS"/>
        </w:rPr>
        <w:t>od</w:t>
      </w:r>
      <w:r w:rsidRPr="00E237B0">
        <w:rPr>
          <w:lang w:val="sr-Latn-RS"/>
        </w:rPr>
        <w:t xml:space="preserve"> </w:t>
      </w:r>
      <w:r>
        <w:rPr>
          <w:lang w:val="sr-Latn-RS"/>
        </w:rPr>
        <w:t>BDP</w:t>
      </w:r>
      <w:r w:rsidRPr="00E237B0">
        <w:rPr>
          <w:lang w:val="sr-Latn-RS"/>
        </w:rPr>
        <w:t>-</w:t>
      </w:r>
      <w:r>
        <w:rPr>
          <w:lang w:val="sr-Latn-RS"/>
        </w:rPr>
        <w:t>a</w:t>
      </w:r>
      <w:r w:rsidRPr="00E237B0">
        <w:rPr>
          <w:lang w:val="sr-Latn-RS"/>
        </w:rPr>
        <w:t xml:space="preserve"> </w:t>
      </w:r>
      <w:r>
        <w:rPr>
          <w:lang w:val="sr-Latn-RS"/>
        </w:rPr>
        <w:t>po</w:t>
      </w:r>
      <w:r w:rsidRPr="00E237B0">
        <w:rPr>
          <w:lang w:val="sr-Latn-RS"/>
        </w:rPr>
        <w:t xml:space="preserve"> </w:t>
      </w:r>
      <w:r>
        <w:rPr>
          <w:lang w:val="sr-Latn-RS"/>
        </w:rPr>
        <w:t>glavi</w:t>
      </w:r>
      <w:r w:rsidRPr="00E237B0">
        <w:rPr>
          <w:lang w:val="sr-Latn-RS"/>
        </w:rPr>
        <w:t xml:space="preserve"> </w:t>
      </w:r>
      <w:r>
        <w:rPr>
          <w:lang w:val="sr-Latn-RS"/>
        </w:rPr>
        <w:t>stanovnika</w:t>
      </w:r>
      <w:r w:rsidRPr="00E237B0">
        <w:rPr>
          <w:lang w:val="sr-Latn-RS"/>
        </w:rPr>
        <w:t xml:space="preserve">. </w:t>
      </w:r>
      <w:r>
        <w:rPr>
          <w:lang w:val="sr-Latn-RS"/>
        </w:rPr>
        <w:t>Ovaj</w:t>
      </w:r>
      <w:r w:rsidRPr="00E237B0">
        <w:rPr>
          <w:lang w:val="sr-Latn-RS"/>
        </w:rPr>
        <w:t xml:space="preserve"> </w:t>
      </w:r>
      <w:r>
        <w:rPr>
          <w:lang w:val="sr-Cyrl-RS"/>
        </w:rPr>
        <w:t>odnos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manji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svim</w:t>
      </w:r>
      <w:r w:rsidRPr="00E237B0">
        <w:rPr>
          <w:lang w:val="sr-Latn-RS"/>
        </w:rPr>
        <w:t xml:space="preserve"> </w:t>
      </w:r>
      <w:r>
        <w:rPr>
          <w:lang w:val="sr-Latn-RS"/>
        </w:rPr>
        <w:t>uporedivim</w:t>
      </w:r>
      <w:r w:rsidRPr="00E237B0">
        <w:rPr>
          <w:lang w:val="sr-Latn-RS"/>
        </w:rPr>
        <w:t xml:space="preserve"> </w:t>
      </w:r>
      <w:r>
        <w:rPr>
          <w:lang w:val="sr-Latn-RS"/>
        </w:rPr>
        <w:t>zemljama</w:t>
      </w:r>
      <w:r w:rsidRPr="00E237B0">
        <w:rPr>
          <w:lang w:val="sr-Latn-RS"/>
        </w:rPr>
        <w:t xml:space="preserve">, </w:t>
      </w:r>
      <w:r>
        <w:rPr>
          <w:lang w:val="sr-Latn-RS"/>
        </w:rPr>
        <w:t>najčešće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znatno</w:t>
      </w:r>
      <w:r w:rsidRPr="00E237B0">
        <w:rPr>
          <w:lang w:val="sr-Latn-RS"/>
        </w:rPr>
        <w:t xml:space="preserve"> </w:t>
      </w:r>
      <w:r>
        <w:rPr>
          <w:lang w:val="sr-Latn-RS"/>
        </w:rPr>
        <w:t>manji</w:t>
      </w:r>
      <w:r w:rsidRPr="00E237B0">
        <w:rPr>
          <w:lang w:val="sr-Latn-RS"/>
        </w:rPr>
        <w:t xml:space="preserve"> (</w:t>
      </w:r>
      <w:r>
        <w:rPr>
          <w:lang w:val="sr-Latn-RS"/>
        </w:rPr>
        <w:t>prosečna</w:t>
      </w:r>
      <w:r w:rsidRPr="00E237B0">
        <w:rPr>
          <w:lang w:val="sr-Latn-RS"/>
        </w:rPr>
        <w:t xml:space="preserve"> </w:t>
      </w:r>
      <w:r>
        <w:rPr>
          <w:lang w:val="sr-Latn-RS"/>
        </w:rPr>
        <w:t>plata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zemalja</w:t>
      </w:r>
      <w:r w:rsidRPr="00E237B0">
        <w:rPr>
          <w:lang w:val="sr-Latn-RS"/>
        </w:rPr>
        <w:t xml:space="preserve"> </w:t>
      </w:r>
      <w:r>
        <w:rPr>
          <w:lang w:val="sr-Latn-RS"/>
        </w:rPr>
        <w:t>Centralne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Istočne</w:t>
      </w:r>
      <w:r w:rsidRPr="00E237B0">
        <w:rPr>
          <w:lang w:val="sr-Latn-RS"/>
        </w:rPr>
        <w:t xml:space="preserve"> </w:t>
      </w:r>
      <w:r>
        <w:rPr>
          <w:lang w:val="sr-Latn-RS"/>
        </w:rPr>
        <w:t>Evrope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približno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jednaka</w:t>
      </w:r>
      <w:r w:rsidRPr="00E237B0">
        <w:rPr>
          <w:lang w:val="sr-Latn-RS"/>
        </w:rPr>
        <w:t xml:space="preserve"> </w:t>
      </w:r>
      <w:r>
        <w:rPr>
          <w:lang w:val="sr-Latn-RS"/>
        </w:rPr>
        <w:t>BDP</w:t>
      </w:r>
      <w:r w:rsidRPr="00E237B0">
        <w:rPr>
          <w:lang w:val="sr-Latn-RS"/>
        </w:rPr>
        <w:t>-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po</w:t>
      </w:r>
      <w:r w:rsidRPr="00E237B0">
        <w:rPr>
          <w:lang w:val="sr-Latn-RS"/>
        </w:rPr>
        <w:t xml:space="preserve"> </w:t>
      </w:r>
      <w:r>
        <w:rPr>
          <w:lang w:val="sr-Latn-RS"/>
        </w:rPr>
        <w:t>stanovniku</w:t>
      </w:r>
      <w:r w:rsidRPr="00E237B0">
        <w:rPr>
          <w:lang w:val="sr-Latn-RS"/>
        </w:rPr>
        <w:t xml:space="preserve">). </w:t>
      </w:r>
      <w:r>
        <w:rPr>
          <w:lang w:val="sr-Latn-RS"/>
        </w:rPr>
        <w:t>Time</w:t>
      </w:r>
      <w:r w:rsidRPr="00E237B0">
        <w:rPr>
          <w:lang w:val="sr-Latn-RS"/>
        </w:rPr>
        <w:t xml:space="preserve"> </w:t>
      </w:r>
      <w:r>
        <w:rPr>
          <w:lang w:val="sr-Latn-RS"/>
        </w:rPr>
        <w:t>dolazimo</w:t>
      </w:r>
      <w:r w:rsidRPr="00E237B0">
        <w:rPr>
          <w:lang w:val="sr-Latn-RS"/>
        </w:rPr>
        <w:t xml:space="preserve"> </w:t>
      </w:r>
      <w:r>
        <w:rPr>
          <w:lang w:val="sr-Latn-RS"/>
        </w:rPr>
        <w:t>do</w:t>
      </w:r>
      <w:r w:rsidRPr="00E237B0">
        <w:rPr>
          <w:lang w:val="sr-Latn-RS"/>
        </w:rPr>
        <w:t xml:space="preserve"> </w:t>
      </w:r>
      <w:r>
        <w:rPr>
          <w:lang w:val="sr-Latn-RS"/>
        </w:rPr>
        <w:t>zaključka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prosečna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Srbije</w:t>
      </w:r>
      <w:r w:rsidRPr="00E237B0">
        <w:rPr>
          <w:lang w:val="sr-Latn-RS"/>
        </w:rPr>
        <w:t xml:space="preserve"> </w:t>
      </w:r>
      <w:r>
        <w:rPr>
          <w:lang w:val="sr-Latn-RS"/>
        </w:rPr>
        <w:t>visoka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odnosu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Latn-RS"/>
        </w:rPr>
        <w:t>mogućnosti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privrede</w:t>
      </w:r>
      <w:r w:rsidRPr="00E237B0">
        <w:rPr>
          <w:lang w:val="sr-Latn-RS"/>
        </w:rPr>
        <w:t xml:space="preserve">. </w:t>
      </w:r>
    </w:p>
    <w:p w:rsidR="00BD635B" w:rsidRPr="00E237B0" w:rsidRDefault="00BD635B" w:rsidP="00BD635B">
      <w:pPr>
        <w:spacing w:line="360" w:lineRule="auto"/>
        <w:jc w:val="both"/>
        <w:rPr>
          <w:lang w:val="sr-Cyrl-RS"/>
        </w:rPr>
      </w:pPr>
      <w:r>
        <w:rPr>
          <w:bCs/>
          <w:lang w:val="sr-Latn-RS"/>
        </w:rPr>
        <w:t>Dispariteti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primanjima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između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sektora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nisu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posledica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objektivnih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razlika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karakteristikama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poslova</w:t>
      </w:r>
      <w:r w:rsidRPr="00E237B0">
        <w:rPr>
          <w:lang w:val="sr-Cyrl-RS"/>
        </w:rPr>
        <w:t xml:space="preserve">, </w:t>
      </w:r>
      <w:r>
        <w:rPr>
          <w:lang w:val="sr-Cyrl-RS"/>
        </w:rPr>
        <w:t>navode</w:t>
      </w:r>
      <w:r w:rsidRPr="00E237B0">
        <w:rPr>
          <w:lang w:val="sr-Cyrl-RS"/>
        </w:rPr>
        <w:t xml:space="preserve"> </w:t>
      </w:r>
      <w:r>
        <w:rPr>
          <w:lang w:val="sr-Cyrl-RS"/>
        </w:rPr>
        <w:t>u</w:t>
      </w:r>
      <w:r w:rsidRPr="00E237B0">
        <w:rPr>
          <w:lang w:val="sr-Cyrl-RS"/>
        </w:rPr>
        <w:t xml:space="preserve"> </w:t>
      </w:r>
      <w:r>
        <w:rPr>
          <w:lang w:val="sr-Cyrl-RS"/>
        </w:rPr>
        <w:t>FS</w:t>
      </w:r>
      <w:r w:rsidRPr="00E237B0">
        <w:rPr>
          <w:lang w:val="sr-Cyrl-RS"/>
        </w:rPr>
        <w:t xml:space="preserve">. </w:t>
      </w:r>
      <w:r>
        <w:rPr>
          <w:lang w:val="sr-Latn-RS"/>
        </w:rPr>
        <w:t>Uočeni</w:t>
      </w:r>
      <w:r w:rsidRPr="00E237B0">
        <w:rPr>
          <w:lang w:val="sr-Latn-RS"/>
        </w:rPr>
        <w:t xml:space="preserve"> </w:t>
      </w:r>
      <w:r>
        <w:rPr>
          <w:lang w:val="sr-Latn-RS"/>
        </w:rPr>
        <w:t>pariteti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ne</w:t>
      </w:r>
      <w:r w:rsidRPr="00E237B0">
        <w:rPr>
          <w:lang w:val="sr-Latn-RS"/>
        </w:rPr>
        <w:t xml:space="preserve"> </w:t>
      </w:r>
      <w:r>
        <w:rPr>
          <w:lang w:val="sr-Latn-RS"/>
        </w:rPr>
        <w:t>odražavaju</w:t>
      </w:r>
      <w:r w:rsidRPr="00E237B0">
        <w:rPr>
          <w:lang w:val="sr-Latn-RS"/>
        </w:rPr>
        <w:t xml:space="preserve"> </w:t>
      </w:r>
      <w:r>
        <w:rPr>
          <w:lang w:val="sr-Latn-RS"/>
        </w:rPr>
        <w:t>karakteristike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pomenutim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sektorima</w:t>
      </w:r>
      <w:r w:rsidRPr="00E237B0">
        <w:rPr>
          <w:lang w:val="sr-Latn-RS"/>
        </w:rPr>
        <w:t xml:space="preserve">, </w:t>
      </w:r>
      <w:r>
        <w:rPr>
          <w:lang w:val="sr-Latn-RS"/>
        </w:rPr>
        <w:t>poput</w:t>
      </w:r>
      <w:r w:rsidRPr="00E237B0">
        <w:rPr>
          <w:lang w:val="sr-Latn-RS"/>
        </w:rPr>
        <w:t xml:space="preserve"> </w:t>
      </w:r>
      <w:r>
        <w:rPr>
          <w:lang w:val="sr-Latn-RS"/>
        </w:rPr>
        <w:t>nivoa</w:t>
      </w:r>
      <w:r w:rsidRPr="00E237B0">
        <w:rPr>
          <w:lang w:val="sr-Latn-RS"/>
        </w:rPr>
        <w:t xml:space="preserve"> </w:t>
      </w:r>
      <w:r>
        <w:rPr>
          <w:lang w:val="sr-Latn-RS"/>
        </w:rPr>
        <w:t>obrazovanja</w:t>
      </w:r>
      <w:r w:rsidRPr="00E237B0">
        <w:rPr>
          <w:lang w:val="sr-Latn-RS"/>
        </w:rPr>
        <w:t xml:space="preserve">, </w:t>
      </w:r>
      <w:r>
        <w:rPr>
          <w:lang w:val="sr-Latn-RS"/>
        </w:rPr>
        <w:t>dužine</w:t>
      </w:r>
      <w:r w:rsidRPr="00E237B0">
        <w:rPr>
          <w:lang w:val="sr-Latn-RS"/>
        </w:rPr>
        <w:t xml:space="preserve"> </w:t>
      </w:r>
      <w:r>
        <w:rPr>
          <w:lang w:val="sr-Latn-RS"/>
        </w:rPr>
        <w:t>radnog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staža</w:t>
      </w:r>
      <w:r w:rsidRPr="00E237B0">
        <w:rPr>
          <w:lang w:val="sr-Latn-RS"/>
        </w:rPr>
        <w:t xml:space="preserve">, </w:t>
      </w:r>
      <w:r>
        <w:rPr>
          <w:lang w:val="sr-Latn-RS"/>
        </w:rPr>
        <w:t>rizika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napora</w:t>
      </w:r>
      <w:r w:rsidRPr="00E237B0">
        <w:rPr>
          <w:lang w:val="sr-Latn-RS"/>
        </w:rPr>
        <w:t xml:space="preserve">.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primer</w:t>
      </w:r>
      <w:r w:rsidRPr="00E237B0">
        <w:rPr>
          <w:lang w:val="sr-Latn-RS"/>
        </w:rPr>
        <w:t xml:space="preserve">,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 </w:t>
      </w:r>
      <w:r>
        <w:rPr>
          <w:lang w:val="sr-Latn-RS"/>
        </w:rPr>
        <w:t>obrazovanja</w:t>
      </w:r>
      <w:r w:rsidRPr="00E237B0">
        <w:rPr>
          <w:lang w:val="sr-Latn-RS"/>
        </w:rPr>
        <w:t xml:space="preserve"> </w:t>
      </w:r>
      <w:r>
        <w:rPr>
          <w:lang w:val="sr-Latn-RS"/>
        </w:rPr>
        <w:t>oko</w:t>
      </w:r>
      <w:r w:rsidRPr="00E237B0">
        <w:rPr>
          <w:lang w:val="sr-Latn-RS"/>
        </w:rPr>
        <w:t xml:space="preserve"> </w:t>
      </w:r>
      <w:r w:rsidRPr="00E237B0">
        <w:rPr>
          <w:lang w:val="sr-Latn-RS"/>
        </w:rPr>
        <w:lastRenderedPageBreak/>
        <w:t xml:space="preserve">70% </w:t>
      </w:r>
      <w:r>
        <w:rPr>
          <w:lang w:val="sr-Latn-RS"/>
        </w:rPr>
        <w:t>zaposlenih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ima</w:t>
      </w:r>
      <w:r w:rsidRPr="00E237B0">
        <w:rPr>
          <w:lang w:val="sr-Latn-RS"/>
        </w:rPr>
        <w:t xml:space="preserve"> </w:t>
      </w:r>
      <w:r>
        <w:rPr>
          <w:lang w:val="sr-Latn-RS"/>
        </w:rPr>
        <w:t>visoku</w:t>
      </w:r>
      <w:r w:rsidRPr="00E237B0">
        <w:rPr>
          <w:lang w:val="sr-Latn-RS"/>
        </w:rPr>
        <w:t xml:space="preserve"> </w:t>
      </w:r>
      <w:r>
        <w:rPr>
          <w:lang w:val="sr-Latn-RS"/>
        </w:rPr>
        <w:t>stručnu</w:t>
      </w:r>
      <w:r w:rsidRPr="00E237B0">
        <w:rPr>
          <w:lang w:val="sr-Latn-RS"/>
        </w:rPr>
        <w:t xml:space="preserve"> </w:t>
      </w:r>
      <w:r>
        <w:rPr>
          <w:lang w:val="sr-Latn-RS"/>
        </w:rPr>
        <w:t>spremu</w:t>
      </w:r>
      <w:r w:rsidRPr="00E237B0">
        <w:rPr>
          <w:lang w:val="sr-Latn-RS"/>
        </w:rPr>
        <w:t xml:space="preserve"> (VII </w:t>
      </w:r>
      <w:r>
        <w:rPr>
          <w:lang w:val="sr-Latn-RS"/>
        </w:rPr>
        <w:t>stepen</w:t>
      </w:r>
      <w:r w:rsidRPr="00E237B0">
        <w:rPr>
          <w:lang w:val="sr-Latn-RS"/>
        </w:rPr>
        <w:t xml:space="preserve">), </w:t>
      </w:r>
      <w:r>
        <w:rPr>
          <w:lang w:val="sr-Latn-RS"/>
        </w:rPr>
        <w:t>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MUP</w:t>
      </w:r>
      <w:r w:rsidRPr="00E237B0">
        <w:rPr>
          <w:lang w:val="sr-Latn-RS"/>
        </w:rPr>
        <w:t>-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tek</w:t>
      </w:r>
      <w:r w:rsidRPr="00E237B0">
        <w:rPr>
          <w:lang w:val="sr-Latn-RS"/>
        </w:rPr>
        <w:t xml:space="preserve"> </w:t>
      </w:r>
      <w:r>
        <w:rPr>
          <w:lang w:val="sr-Latn-RS"/>
        </w:rPr>
        <w:t>nepunih</w:t>
      </w:r>
      <w:r w:rsidRPr="00E237B0">
        <w:rPr>
          <w:lang w:val="sr-Latn-RS"/>
        </w:rPr>
        <w:t xml:space="preserve"> 20%, </w:t>
      </w:r>
      <w:r>
        <w:rPr>
          <w:lang w:val="sr-Latn-RS"/>
        </w:rPr>
        <w:t>ali</w:t>
      </w:r>
      <w:r w:rsidRPr="00E237B0">
        <w:rPr>
          <w:lang w:val="sr-Latn-RS"/>
        </w:rPr>
        <w:t xml:space="preserve"> </w:t>
      </w:r>
      <w:r>
        <w:rPr>
          <w:lang w:val="sr-Latn-RS"/>
        </w:rPr>
        <w:t>su</w:t>
      </w:r>
      <w:r w:rsidRPr="00E237B0">
        <w:rPr>
          <w:lang w:val="sr-Cyrl-RS"/>
        </w:rPr>
        <w:t xml:space="preserve"> </w:t>
      </w:r>
      <w:r>
        <w:rPr>
          <w:lang w:val="sr-Latn-RS"/>
        </w:rPr>
        <w:t>zarade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MUP</w:t>
      </w:r>
      <w:r w:rsidRPr="00E237B0">
        <w:rPr>
          <w:lang w:val="sr-Latn-RS"/>
        </w:rPr>
        <w:t>-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</w:t>
      </w:r>
      <w:r>
        <w:rPr>
          <w:lang w:val="sr-Latn-RS"/>
        </w:rPr>
        <w:t>oko</w:t>
      </w:r>
      <w:r w:rsidRPr="00E237B0">
        <w:rPr>
          <w:lang w:val="sr-Latn-RS"/>
        </w:rPr>
        <w:t xml:space="preserve"> 30% </w:t>
      </w:r>
      <w:r>
        <w:rPr>
          <w:lang w:val="sr-Latn-RS"/>
        </w:rPr>
        <w:t>veće</w:t>
      </w:r>
      <w:r w:rsidRPr="00E237B0">
        <w:rPr>
          <w:lang w:val="sr-Latn-RS"/>
        </w:rPr>
        <w:t xml:space="preserve"> </w:t>
      </w:r>
      <w:r>
        <w:rPr>
          <w:lang w:val="sr-Latn-RS"/>
        </w:rPr>
        <w:t>nego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prosveti</w:t>
      </w:r>
      <w:r w:rsidRPr="00E237B0">
        <w:rPr>
          <w:lang w:val="sr-Latn-RS"/>
        </w:rPr>
        <w:t>.</w:t>
      </w:r>
      <w:r w:rsidRPr="00E237B0">
        <w:rPr>
          <w:rStyle w:val="FootnoteReference"/>
          <w:lang w:val="sr-Latn-RS"/>
        </w:rPr>
        <w:footnoteReference w:id="7"/>
      </w:r>
    </w:p>
    <w:p w:rsidR="00BD635B" w:rsidRPr="00E237B0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Cs/>
          <w:sz w:val="20"/>
          <w:szCs w:val="20"/>
          <w:lang w:val="sr-Latn-RS"/>
        </w:rPr>
        <w:t>Interesantan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podatak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kretanju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mase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državnom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zemljama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CIE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odnosu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Srbiju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>.</w:t>
      </w:r>
      <w:r w:rsidRPr="00E237B0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Latn-RS"/>
        </w:rPr>
        <w:t>zdaci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predstavljaju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relativno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veliki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budžetski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trošak</w:t>
      </w:r>
      <w:r w:rsidRPr="00E237B0">
        <w:rPr>
          <w:rFonts w:ascii="Arial" w:hAnsi="Arial" w:cs="Arial"/>
          <w:b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Cyrl-RS"/>
        </w:rPr>
        <w:t>ali</w:t>
      </w:r>
      <w:r w:rsidRPr="00E237B0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Srbija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državnom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izdvaja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koliko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druge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uporedive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zemlje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RS"/>
        </w:rPr>
        <w:t>posmatrano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kao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procenat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BDP</w:t>
      </w:r>
      <w:r w:rsidRPr="00E237B0">
        <w:rPr>
          <w:rFonts w:ascii="Arial" w:hAnsi="Arial" w:cs="Arial"/>
          <w:bCs/>
          <w:sz w:val="20"/>
          <w:szCs w:val="20"/>
          <w:lang w:val="sr-Latn-RS"/>
        </w:rPr>
        <w:t>-</w:t>
      </w:r>
      <w:r>
        <w:rPr>
          <w:rFonts w:ascii="Arial" w:hAnsi="Arial" w:cs="Arial"/>
          <w:bCs/>
          <w:sz w:val="20"/>
          <w:szCs w:val="20"/>
          <w:lang w:val="sr-Latn-RS"/>
        </w:rPr>
        <w:t>a</w:t>
      </w:r>
      <w:r w:rsidRPr="00E237B0">
        <w:rPr>
          <w:rFonts w:ascii="Arial" w:hAnsi="Arial" w:cs="Arial"/>
          <w:bCs/>
          <w:sz w:val="20"/>
          <w:szCs w:val="20"/>
          <w:lang w:val="sr-Cyrl-RS"/>
        </w:rPr>
        <w:t>)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Naime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zarade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državnom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sektoru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2017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godini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iznosile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ispod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10% </w:t>
      </w:r>
      <w:r>
        <w:rPr>
          <w:rFonts w:ascii="Arial" w:hAnsi="Arial" w:cs="Arial"/>
          <w:sz w:val="20"/>
          <w:szCs w:val="20"/>
          <w:lang w:val="sr-Cyrl-RS"/>
        </w:rPr>
        <w:t>BDP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ispod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23% </w:t>
      </w:r>
      <w:r>
        <w:rPr>
          <w:rFonts w:ascii="Arial" w:hAnsi="Arial" w:cs="Arial"/>
          <w:sz w:val="20"/>
          <w:szCs w:val="20"/>
          <w:lang w:val="sr-Cyrl-RS"/>
        </w:rPr>
        <w:t>ukupnih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javnih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rashoda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Ovi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rashodi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posmatrano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BDP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potrošnju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neznatno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manji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proseka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zemalja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CIE</w:t>
      </w:r>
      <w:r w:rsidRPr="00E237B0">
        <w:rPr>
          <w:rFonts w:ascii="Arial" w:hAnsi="Arial" w:cs="Arial"/>
          <w:sz w:val="20"/>
          <w:szCs w:val="20"/>
          <w:lang w:val="sr-Latn-RS"/>
        </w:rPr>
        <w:t>.</w:t>
      </w:r>
      <w:r w:rsidRPr="00E237B0">
        <w:rPr>
          <w:rStyle w:val="FootnoteReference"/>
          <w:lang w:val="sr-Latn-RS"/>
        </w:rPr>
        <w:footnoteReference w:id="8"/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Ali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predstavnici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FS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ukazuju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važna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aspekta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detaljnu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analizu zarada</w:t>
      </w:r>
      <w:r>
        <w:rPr>
          <w:rFonts w:ascii="Arial" w:hAnsi="Arial" w:cs="Arial"/>
          <w:sz w:val="20"/>
          <w:szCs w:val="20"/>
          <w:lang w:val="sr-Cyrl-RS"/>
        </w:rPr>
        <w:t>. Kao prvo,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tradicionalno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imala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previsoke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izdatke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pa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sadašnji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odgovarajući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trajni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rezultat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iCs/>
          <w:sz w:val="20"/>
          <w:szCs w:val="20"/>
          <w:lang w:val="sr-Latn-RS"/>
        </w:rPr>
        <w:t>Drugo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struktura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zaposlenosti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dobra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bez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obzira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ukupan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predstavlja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problem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iCs/>
          <w:sz w:val="20"/>
          <w:szCs w:val="20"/>
          <w:lang w:val="sr-Latn-RS"/>
        </w:rPr>
        <w:t>Treće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nivo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način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formiranja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nisu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uređeni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BD635B" w:rsidRPr="00E237B0" w:rsidRDefault="00BD635B" w:rsidP="00BD635B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  <w:lang w:val="sr-Latn-RS"/>
        </w:rPr>
      </w:pPr>
    </w:p>
    <w:p w:rsidR="00BD635B" w:rsidRPr="00E237B0" w:rsidRDefault="00BD635B" w:rsidP="00BD635B">
      <w:pPr>
        <w:spacing w:line="360" w:lineRule="auto"/>
        <w:jc w:val="both"/>
        <w:rPr>
          <w:lang w:val="sr-Latn-RS"/>
        </w:rPr>
      </w:pP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odnosu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Cyrl-RS"/>
        </w:rPr>
        <w:t>prosek</w:t>
      </w:r>
      <w:r w:rsidRPr="00E237B0">
        <w:rPr>
          <w:lang w:val="sr-Latn-RS"/>
        </w:rPr>
        <w:t xml:space="preserve"> </w:t>
      </w:r>
      <w:r>
        <w:rPr>
          <w:lang w:val="sr-Latn-RS"/>
        </w:rPr>
        <w:t>zem</w:t>
      </w:r>
      <w:r>
        <w:rPr>
          <w:lang w:val="sr-Cyrl-RS"/>
        </w:rPr>
        <w:t>alja</w:t>
      </w:r>
      <w:r w:rsidRPr="00E237B0">
        <w:rPr>
          <w:lang w:val="sr-Latn-RS"/>
        </w:rPr>
        <w:t xml:space="preserve"> </w:t>
      </w:r>
      <w:r>
        <w:rPr>
          <w:lang w:val="sr-Latn-RS"/>
        </w:rPr>
        <w:t>CIE</w:t>
      </w:r>
      <w:r w:rsidRPr="00E237B0">
        <w:rPr>
          <w:lang w:val="sr-Latn-RS"/>
        </w:rPr>
        <w:t xml:space="preserve">, </w:t>
      </w:r>
      <w:r>
        <w:rPr>
          <w:lang w:val="sr-Latn-RS"/>
        </w:rPr>
        <w:t>razlike</w:t>
      </w:r>
      <w:r w:rsidRPr="00E237B0">
        <w:rPr>
          <w:lang w:val="sr-Latn-RS"/>
        </w:rPr>
        <w:t xml:space="preserve"> </w:t>
      </w:r>
      <w:r>
        <w:rPr>
          <w:lang w:val="sr-Latn-RS"/>
        </w:rPr>
        <w:t>dolaze</w:t>
      </w:r>
      <w:r w:rsidRPr="00E237B0">
        <w:rPr>
          <w:lang w:val="sr-Latn-RS"/>
        </w:rPr>
        <w:t xml:space="preserve"> </w:t>
      </w:r>
      <w:r>
        <w:rPr>
          <w:lang w:val="sr-Latn-RS"/>
        </w:rPr>
        <w:t>do</w:t>
      </w:r>
      <w:r w:rsidRPr="00E237B0">
        <w:rPr>
          <w:lang w:val="sr-Latn-RS"/>
        </w:rPr>
        <w:t xml:space="preserve"> </w:t>
      </w:r>
      <w:r>
        <w:rPr>
          <w:lang w:val="sr-Latn-RS"/>
        </w:rPr>
        <w:t>izražaja</w:t>
      </w:r>
      <w:r w:rsidRPr="00E237B0">
        <w:rPr>
          <w:lang w:val="sr-Latn-RS"/>
        </w:rPr>
        <w:t xml:space="preserve"> </w:t>
      </w:r>
      <w:r>
        <w:rPr>
          <w:lang w:val="sr-Latn-RS"/>
        </w:rPr>
        <w:t>kada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poredimo</w:t>
      </w:r>
      <w:r w:rsidRPr="00E237B0">
        <w:rPr>
          <w:lang w:val="sr-Latn-RS"/>
        </w:rPr>
        <w:t xml:space="preserve"> </w:t>
      </w:r>
      <w:r>
        <w:rPr>
          <w:lang w:val="sr-Latn-RS"/>
        </w:rPr>
        <w:t>prosečnu</w:t>
      </w:r>
      <w:r w:rsidRPr="00E237B0">
        <w:rPr>
          <w:lang w:val="sr-Latn-RS"/>
        </w:rPr>
        <w:t xml:space="preserve"> </w:t>
      </w:r>
      <w:r>
        <w:rPr>
          <w:lang w:val="sr-Latn-RS"/>
        </w:rPr>
        <w:t>platu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državnim</w:t>
      </w:r>
      <w:r w:rsidRPr="00E237B0">
        <w:rPr>
          <w:lang w:val="sr-Latn-RS"/>
        </w:rPr>
        <w:t xml:space="preserve"> </w:t>
      </w:r>
      <w:r>
        <w:rPr>
          <w:lang w:val="sr-Latn-RS"/>
        </w:rPr>
        <w:t>sistemima</w:t>
      </w:r>
      <w:r w:rsidRPr="00E237B0">
        <w:rPr>
          <w:lang w:val="sr-Latn-RS"/>
        </w:rPr>
        <w:t xml:space="preserve"> </w:t>
      </w:r>
      <w:r>
        <w:rPr>
          <w:lang w:val="sr-Latn-RS"/>
        </w:rPr>
        <w:t>sa</w:t>
      </w:r>
      <w:r w:rsidRPr="00E237B0">
        <w:rPr>
          <w:lang w:val="sr-Latn-RS"/>
        </w:rPr>
        <w:t xml:space="preserve"> </w:t>
      </w:r>
      <w:r>
        <w:rPr>
          <w:lang w:val="sr-Latn-RS"/>
        </w:rPr>
        <w:t>BDP</w:t>
      </w:r>
      <w:r w:rsidRPr="00E237B0">
        <w:rPr>
          <w:lang w:val="sr-Latn-RS"/>
        </w:rPr>
        <w:t>-</w:t>
      </w:r>
      <w:r>
        <w:rPr>
          <w:lang w:val="sr-Latn-RS"/>
        </w:rPr>
        <w:t>om</w:t>
      </w:r>
      <w:r w:rsidRPr="00E237B0">
        <w:rPr>
          <w:lang w:val="sr-Latn-RS"/>
        </w:rPr>
        <w:t xml:space="preserve"> </w:t>
      </w:r>
      <w:r>
        <w:rPr>
          <w:lang w:val="sr-Latn-RS"/>
        </w:rPr>
        <w:t>po</w:t>
      </w:r>
      <w:r w:rsidRPr="00E237B0">
        <w:rPr>
          <w:lang w:val="sr-Latn-RS"/>
        </w:rPr>
        <w:t xml:space="preserve"> </w:t>
      </w:r>
      <w:r>
        <w:rPr>
          <w:lang w:val="sr-Latn-RS"/>
        </w:rPr>
        <w:t>glavi</w:t>
      </w:r>
      <w:r w:rsidRPr="00E237B0">
        <w:rPr>
          <w:lang w:val="sr-Latn-RS"/>
        </w:rPr>
        <w:t xml:space="preserve"> </w:t>
      </w:r>
      <w:r>
        <w:rPr>
          <w:lang w:val="sr-Latn-RS"/>
        </w:rPr>
        <w:t>stanovnika</w:t>
      </w:r>
      <w:r w:rsidRPr="00E237B0">
        <w:rPr>
          <w:lang w:val="sr-Latn-RS"/>
        </w:rPr>
        <w:t xml:space="preserve">. </w:t>
      </w:r>
      <w:r>
        <w:rPr>
          <w:lang w:val="sr-Latn-RS"/>
        </w:rPr>
        <w:t>Naime</w:t>
      </w:r>
      <w:r w:rsidRPr="00E237B0">
        <w:rPr>
          <w:lang w:val="sr-Latn-RS"/>
        </w:rPr>
        <w:t xml:space="preserve">, </w:t>
      </w:r>
      <w:r>
        <w:rPr>
          <w:lang w:val="sr-Latn-RS"/>
        </w:rPr>
        <w:t>prosečna</w:t>
      </w:r>
      <w:r w:rsidRPr="00E237B0">
        <w:rPr>
          <w:lang w:val="sr-Latn-RS"/>
        </w:rPr>
        <w:t xml:space="preserve"> </w:t>
      </w:r>
      <w:r>
        <w:rPr>
          <w:lang w:val="sr-Latn-RS"/>
        </w:rPr>
        <w:t>plata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sva</w:t>
      </w:r>
      <w:r w:rsidRPr="00E237B0">
        <w:rPr>
          <w:lang w:val="sr-Latn-RS"/>
        </w:rPr>
        <w:t xml:space="preserve"> </w:t>
      </w:r>
      <w:r>
        <w:rPr>
          <w:lang w:val="sr-Latn-RS"/>
        </w:rPr>
        <w:t>tri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sektora</w:t>
      </w:r>
      <w:r w:rsidRPr="00E237B0">
        <w:rPr>
          <w:lang w:val="sr-Latn-RS"/>
        </w:rPr>
        <w:t xml:space="preserve"> </w:t>
      </w:r>
      <w:r>
        <w:rPr>
          <w:lang w:val="sr-Latn-RS"/>
        </w:rPr>
        <w:t>nalazi</w:t>
      </w:r>
      <w:r w:rsidRPr="00E237B0">
        <w:rPr>
          <w:lang w:val="sr-Latn-RS"/>
        </w:rPr>
        <w:t xml:space="preserve"> </w:t>
      </w:r>
      <w:r>
        <w:rPr>
          <w:lang w:val="sr-Latn-RS"/>
        </w:rPr>
        <w:t>se</w:t>
      </w:r>
      <w:r w:rsidRPr="00E237B0">
        <w:rPr>
          <w:lang w:val="sr-Latn-RS"/>
        </w:rPr>
        <w:t xml:space="preserve"> </w:t>
      </w:r>
      <w:r>
        <w:rPr>
          <w:lang w:val="sr-Latn-RS"/>
        </w:rPr>
        <w:t>iznad</w:t>
      </w:r>
      <w:r w:rsidRPr="00E237B0">
        <w:rPr>
          <w:lang w:val="sr-Latn-RS"/>
        </w:rPr>
        <w:t xml:space="preserve"> </w:t>
      </w:r>
      <w:r>
        <w:rPr>
          <w:lang w:val="sr-Latn-RS"/>
        </w:rPr>
        <w:t>nivoa</w:t>
      </w:r>
      <w:r w:rsidRPr="00E237B0">
        <w:rPr>
          <w:lang w:val="sr-Latn-RS"/>
        </w:rPr>
        <w:t xml:space="preserve"> </w:t>
      </w:r>
      <w:r>
        <w:rPr>
          <w:lang w:val="sr-Latn-RS"/>
        </w:rPr>
        <w:t>razvijenosti</w:t>
      </w:r>
      <w:r w:rsidRPr="00E237B0">
        <w:rPr>
          <w:lang w:val="sr-Latn-RS"/>
        </w:rPr>
        <w:t xml:space="preserve"> </w:t>
      </w:r>
      <w:r>
        <w:rPr>
          <w:lang w:val="sr-Latn-RS"/>
        </w:rPr>
        <w:t>domaće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privrede</w:t>
      </w:r>
      <w:r w:rsidRPr="00E237B0">
        <w:rPr>
          <w:lang w:val="sr-Latn-RS"/>
        </w:rPr>
        <w:t xml:space="preserve"> (</w:t>
      </w:r>
      <w:r>
        <w:rPr>
          <w:lang w:val="sr-Cyrl-RS"/>
        </w:rPr>
        <w:t>najviše</w:t>
      </w:r>
      <w:r w:rsidRPr="00E237B0">
        <w:rPr>
          <w:lang w:val="sr-Cyrl-RS"/>
        </w:rPr>
        <w:t xml:space="preserve"> </w:t>
      </w:r>
      <w:r>
        <w:rPr>
          <w:lang w:val="sr-Cyrl-RS"/>
        </w:rPr>
        <w:t>u</w:t>
      </w:r>
      <w:r w:rsidRPr="00E237B0">
        <w:rPr>
          <w:lang w:val="sr-Cyrl-RS"/>
        </w:rPr>
        <w:t xml:space="preserve"> </w:t>
      </w:r>
      <w:r>
        <w:rPr>
          <w:lang w:val="sr-Cyrl-RS"/>
        </w:rPr>
        <w:t>sektoru</w:t>
      </w:r>
      <w:r w:rsidRPr="00E237B0">
        <w:rPr>
          <w:lang w:val="sr-Cyrl-RS"/>
        </w:rPr>
        <w:t xml:space="preserve">: </w:t>
      </w:r>
      <w:r>
        <w:rPr>
          <w:lang w:val="sr-Latn-RS"/>
        </w:rPr>
        <w:t>administracija</w:t>
      </w:r>
      <w:r w:rsidRPr="00E237B0">
        <w:rPr>
          <w:lang w:val="sr-Latn-RS"/>
        </w:rPr>
        <w:t xml:space="preserve">, </w:t>
      </w:r>
      <w:r>
        <w:rPr>
          <w:lang w:val="sr-Latn-RS"/>
        </w:rPr>
        <w:t>policija</w:t>
      </w:r>
      <w:r w:rsidRPr="00E237B0">
        <w:rPr>
          <w:lang w:val="sr-Latn-RS"/>
        </w:rPr>
        <w:t xml:space="preserve">, </w:t>
      </w:r>
      <w:r>
        <w:rPr>
          <w:lang w:val="sr-Latn-RS"/>
        </w:rPr>
        <w:t>odbrana</w:t>
      </w:r>
      <w:r w:rsidRPr="00E237B0">
        <w:rPr>
          <w:lang w:val="sr-Latn-RS"/>
        </w:rPr>
        <w:t xml:space="preserve">). </w:t>
      </w:r>
      <w:r>
        <w:rPr>
          <w:bCs/>
          <w:lang w:val="sr-Latn-RS"/>
        </w:rPr>
        <w:t>Prosečna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zarada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državnom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sektoru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odnosu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na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BDP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po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stanovniku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zemljama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CIE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iznosi</w:t>
      </w:r>
      <w:r w:rsidRPr="00E237B0">
        <w:rPr>
          <w:bCs/>
          <w:lang w:val="sr-Latn-RS"/>
        </w:rPr>
        <w:t xml:space="preserve"> 0,9, </w:t>
      </w:r>
      <w:r>
        <w:rPr>
          <w:bCs/>
          <w:lang w:val="sr-Latn-RS"/>
        </w:rPr>
        <w:t>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Srbiji</w:t>
      </w:r>
      <w:r w:rsidRPr="00E237B0">
        <w:rPr>
          <w:bCs/>
          <w:lang w:val="sr-Latn-RS"/>
        </w:rPr>
        <w:t xml:space="preserve"> 1,3</w:t>
      </w:r>
      <w:r w:rsidRPr="00E237B0">
        <w:rPr>
          <w:lang w:val="sr-Latn-RS"/>
        </w:rPr>
        <w:t xml:space="preserve"> </w:t>
      </w:r>
      <w:r>
        <w:rPr>
          <w:lang w:val="sr-Latn-RS"/>
        </w:rPr>
        <w:t>BDP</w:t>
      </w:r>
      <w:r w:rsidRPr="00E237B0">
        <w:rPr>
          <w:lang w:val="sr-Cyrl-RS"/>
        </w:rPr>
        <w:t xml:space="preserve"> </w:t>
      </w:r>
      <w:r>
        <w:rPr>
          <w:lang w:val="sr-Latn-RS"/>
        </w:rPr>
        <w:t>po</w:t>
      </w:r>
      <w:r w:rsidRPr="00E237B0">
        <w:rPr>
          <w:lang w:val="sr-Latn-RS"/>
        </w:rPr>
        <w:t xml:space="preserve"> </w:t>
      </w:r>
      <w:r>
        <w:rPr>
          <w:lang w:val="sr-Latn-RS"/>
        </w:rPr>
        <w:t>glavi</w:t>
      </w:r>
      <w:r w:rsidRPr="00E237B0">
        <w:rPr>
          <w:lang w:val="sr-Latn-RS"/>
        </w:rPr>
        <w:t xml:space="preserve"> </w:t>
      </w:r>
      <w:r>
        <w:rPr>
          <w:lang w:val="sr-Latn-RS"/>
        </w:rPr>
        <w:t>stanovnika</w:t>
      </w:r>
      <w:r w:rsidRPr="00E237B0">
        <w:rPr>
          <w:lang w:val="sr-Cyrl-RS"/>
        </w:rPr>
        <w:t>,</w:t>
      </w:r>
      <w:r w:rsidRPr="00E237B0">
        <w:rPr>
          <w:lang w:val="sr-Latn-RS"/>
        </w:rPr>
        <w:t xml:space="preserve"> </w:t>
      </w:r>
      <w:r>
        <w:rPr>
          <w:lang w:val="sr-Latn-RS"/>
        </w:rPr>
        <w:t>dok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color w:val="000000"/>
          <w:lang w:val="sr-Latn-RS"/>
        </w:rPr>
        <w:t>prosečna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plata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Srbiji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sektoru</w:t>
      </w:r>
      <w:r w:rsidRPr="00E237B0">
        <w:rPr>
          <w:color w:val="000000"/>
          <w:lang w:val="sr-Latn-RS"/>
        </w:rPr>
        <w:t xml:space="preserve"> </w:t>
      </w:r>
      <w:r w:rsidRPr="00E237B0">
        <w:rPr>
          <w:color w:val="000000"/>
          <w:lang w:val="sr-Cyrl-RS"/>
        </w:rPr>
        <w:t>„</w:t>
      </w:r>
      <w:r>
        <w:rPr>
          <w:color w:val="000000"/>
          <w:lang w:val="sr-Cyrl-RS"/>
        </w:rPr>
        <w:t>a</w:t>
      </w:r>
      <w:r>
        <w:rPr>
          <w:color w:val="000000"/>
          <w:lang w:val="sr-Latn-RS"/>
        </w:rPr>
        <w:t>dministracija</w:t>
      </w:r>
      <w:r w:rsidRPr="00E237B0">
        <w:rPr>
          <w:color w:val="000000"/>
          <w:lang w:val="sr-Latn-RS"/>
        </w:rPr>
        <w:t xml:space="preserve">, </w:t>
      </w:r>
      <w:r>
        <w:rPr>
          <w:color w:val="000000"/>
          <w:lang w:val="sr-Latn-RS"/>
        </w:rPr>
        <w:t>policija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odbrana</w:t>
      </w:r>
      <w:r w:rsidRPr="00E237B0">
        <w:rPr>
          <w:color w:val="000000"/>
          <w:lang w:val="sr-Cyrl-RS"/>
        </w:rPr>
        <w:t>“</w:t>
      </w:r>
      <w:r w:rsidRPr="00E237B0">
        <w:rPr>
          <w:color w:val="000000"/>
          <w:lang w:val="sr-Latn-RS"/>
        </w:rPr>
        <w:t xml:space="preserve"> </w:t>
      </w:r>
      <w:r w:rsidRPr="00E237B0">
        <w:rPr>
          <w:color w:val="000000"/>
          <w:lang w:val="sr-Cyrl-RS"/>
        </w:rPr>
        <w:t xml:space="preserve">50% </w:t>
      </w:r>
      <w:r>
        <w:rPr>
          <w:color w:val="000000"/>
          <w:lang w:val="sr-Cyrl-RS"/>
        </w:rPr>
        <w:t>veća</w:t>
      </w:r>
      <w:r w:rsidRPr="00E237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Pr="00E237B0">
        <w:rPr>
          <w:color w:val="000000"/>
          <w:lang w:val="sr-Cyrl-RS"/>
        </w:rPr>
        <w:t xml:space="preserve"> </w:t>
      </w:r>
      <w:r>
        <w:rPr>
          <w:color w:val="000000"/>
          <w:lang w:val="sr-Latn-RS"/>
        </w:rPr>
        <w:t>BDP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po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glavi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stanovnika</w:t>
      </w:r>
      <w:r w:rsidRPr="00E237B0">
        <w:rPr>
          <w:color w:val="000000"/>
          <w:lang w:val="sr-Latn-RS"/>
        </w:rPr>
        <w:t xml:space="preserve">, </w:t>
      </w:r>
      <w:r>
        <w:rPr>
          <w:color w:val="000000"/>
          <w:lang w:val="sr-Latn-RS"/>
        </w:rPr>
        <w:t>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zem</w:t>
      </w:r>
      <w:r>
        <w:rPr>
          <w:color w:val="000000"/>
          <w:lang w:val="sr-Cyrl-RS"/>
        </w:rPr>
        <w:t>lj</w:t>
      </w:r>
      <w:r>
        <w:rPr>
          <w:color w:val="000000"/>
          <w:lang w:val="sr-Latn-RS"/>
        </w:rPr>
        <w:t>ama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CIE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samo</w:t>
      </w:r>
      <w:r w:rsidRPr="00E237B0">
        <w:rPr>
          <w:color w:val="000000"/>
          <w:lang w:val="sr-Cyrl-RS"/>
        </w:rPr>
        <w:t xml:space="preserve"> 5%</w:t>
      </w:r>
      <w:r w:rsidRPr="00E237B0">
        <w:rPr>
          <w:color w:val="000000"/>
          <w:lang w:val="sr-Latn-RS"/>
        </w:rPr>
        <w:t>.</w:t>
      </w:r>
      <w:r w:rsidRPr="00E237B0">
        <w:rPr>
          <w:rStyle w:val="FootnoteReference"/>
          <w:color w:val="000000"/>
          <w:lang w:val="sr-Latn-RS"/>
        </w:rPr>
        <w:footnoteReference w:id="9"/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druge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strane</w:t>
      </w:r>
      <w:r w:rsidRPr="00E237B0">
        <w:rPr>
          <w:color w:val="000000"/>
          <w:lang w:val="sr-Latn-RS"/>
        </w:rPr>
        <w:t xml:space="preserve">, </w:t>
      </w:r>
      <w:r>
        <w:rPr>
          <w:color w:val="000000"/>
          <w:lang w:val="sr-Cyrl-RS"/>
        </w:rPr>
        <w:t>podaci</w:t>
      </w:r>
      <w:r w:rsidRPr="00E237B0">
        <w:rPr>
          <w:lang w:val="sr-Latn-RS"/>
        </w:rPr>
        <w:t xml:space="preserve"> </w:t>
      </w:r>
      <w:r>
        <w:rPr>
          <w:lang w:val="sr-Latn-RS"/>
        </w:rPr>
        <w:t>pokazuj</w:t>
      </w:r>
      <w:r>
        <w:rPr>
          <w:lang w:val="sr-Cyrl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su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zaposleni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zdravstvenoj</w:t>
      </w:r>
      <w:r w:rsidRPr="00E237B0">
        <w:rPr>
          <w:lang w:val="sr-Latn-RS"/>
        </w:rPr>
        <w:t xml:space="preserve"> </w:t>
      </w:r>
      <w:r>
        <w:rPr>
          <w:lang w:val="sr-Latn-RS"/>
        </w:rPr>
        <w:t>zaštiti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Srbiji</w:t>
      </w:r>
      <w:r w:rsidRPr="00E237B0">
        <w:rPr>
          <w:lang w:val="sr-Latn-RS"/>
        </w:rPr>
        <w:t xml:space="preserve">, </w:t>
      </w:r>
      <w:r>
        <w:rPr>
          <w:lang w:val="sr-Latn-RS"/>
        </w:rPr>
        <w:t>manje</w:t>
      </w:r>
      <w:r w:rsidRPr="00E237B0">
        <w:rPr>
          <w:lang w:val="sr-Latn-RS"/>
        </w:rPr>
        <w:t xml:space="preserve"> </w:t>
      </w:r>
      <w:r>
        <w:rPr>
          <w:lang w:val="sr-Latn-RS"/>
        </w:rPr>
        <w:t>plaćeni</w:t>
      </w:r>
      <w:r w:rsidRPr="00E237B0">
        <w:rPr>
          <w:lang w:val="sr-Latn-RS"/>
        </w:rPr>
        <w:t xml:space="preserve"> </w:t>
      </w:r>
      <w:r>
        <w:rPr>
          <w:lang w:val="sr-Latn-RS"/>
        </w:rPr>
        <w:t>od</w:t>
      </w:r>
      <w:r w:rsidRPr="00E237B0">
        <w:rPr>
          <w:lang w:val="sr-Latn-RS"/>
        </w:rPr>
        <w:t xml:space="preserve"> </w:t>
      </w:r>
      <w:r>
        <w:rPr>
          <w:lang w:val="sr-Latn-RS"/>
        </w:rPr>
        <w:t>odabranih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zemalja</w:t>
      </w:r>
      <w:r w:rsidRPr="00E237B0">
        <w:rPr>
          <w:lang w:val="sr-Latn-RS"/>
        </w:rPr>
        <w:t xml:space="preserve"> </w:t>
      </w:r>
      <w:r>
        <w:rPr>
          <w:lang w:val="sr-Latn-RS"/>
        </w:rPr>
        <w:t>CIE</w:t>
      </w:r>
      <w:r w:rsidRPr="00E237B0">
        <w:rPr>
          <w:lang w:val="sr-Cyrl-RS"/>
        </w:rPr>
        <w:t xml:space="preserve">. </w:t>
      </w:r>
      <w:r w:rsidRPr="00E237B0">
        <w:rPr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s</w:t>
      </w:r>
      <w:r>
        <w:rPr>
          <w:color w:val="000000"/>
          <w:lang w:val="sr-Latn-RS"/>
        </w:rPr>
        <w:t>kladu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navedenim</w:t>
      </w:r>
      <w:r w:rsidRPr="00E237B0">
        <w:rPr>
          <w:color w:val="000000"/>
          <w:lang w:val="sr-Latn-RS"/>
        </w:rPr>
        <w:t xml:space="preserve">, </w:t>
      </w:r>
      <w:r>
        <w:rPr>
          <w:lang w:val="sr-Latn-RS"/>
        </w:rPr>
        <w:t>uočljivo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Srbiji</w:t>
      </w:r>
      <w:r w:rsidRPr="00E237B0">
        <w:rPr>
          <w:lang w:val="sr-Latn-RS"/>
        </w:rPr>
        <w:t xml:space="preserve"> </w:t>
      </w:r>
      <w:r>
        <w:rPr>
          <w:lang w:val="sr-Latn-RS"/>
        </w:rPr>
        <w:t>nije</w:t>
      </w:r>
      <w:r w:rsidRPr="00E237B0">
        <w:rPr>
          <w:lang w:val="sr-Latn-RS"/>
        </w:rPr>
        <w:t xml:space="preserve"> </w:t>
      </w:r>
      <w:r>
        <w:rPr>
          <w:lang w:val="sr-Latn-RS"/>
        </w:rPr>
        <w:t>uspostavljen</w:t>
      </w:r>
      <w:r w:rsidRPr="00E237B0">
        <w:rPr>
          <w:lang w:val="sr-Latn-RS"/>
        </w:rPr>
        <w:t xml:space="preserve"> </w:t>
      </w:r>
      <w:r>
        <w:rPr>
          <w:lang w:val="sr-Latn-RS"/>
        </w:rPr>
        <w:t>zadovoljavajući</w:t>
      </w:r>
      <w:r w:rsidRPr="00E237B0">
        <w:rPr>
          <w:lang w:val="sr-Latn-RS"/>
        </w:rPr>
        <w:t xml:space="preserve"> </w:t>
      </w:r>
      <w:r>
        <w:rPr>
          <w:lang w:val="sr-Latn-RS"/>
        </w:rPr>
        <w:t>stepen</w:t>
      </w:r>
      <w:r w:rsidRPr="00E237B0">
        <w:rPr>
          <w:lang w:val="sr-Latn-RS"/>
        </w:rPr>
        <w:t xml:space="preserve"> </w:t>
      </w:r>
      <w:r>
        <w:rPr>
          <w:lang w:val="sr-Latn-RS"/>
        </w:rPr>
        <w:t>kontrole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su</w:t>
      </w:r>
      <w:r w:rsidRPr="00E237B0">
        <w:rPr>
          <w:lang w:val="sr-Latn-RS"/>
        </w:rPr>
        <w:t xml:space="preserve">, </w:t>
      </w:r>
      <w:r>
        <w:rPr>
          <w:lang w:val="sr-Latn-RS"/>
        </w:rPr>
        <w:t>čak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nakon</w:t>
      </w:r>
      <w:r w:rsidRPr="00E237B0">
        <w:rPr>
          <w:lang w:val="sr-Latn-RS"/>
        </w:rPr>
        <w:t xml:space="preserve"> </w:t>
      </w:r>
      <w:r>
        <w:rPr>
          <w:lang w:val="sr-Latn-RS"/>
        </w:rPr>
        <w:t>umanjenja</w:t>
      </w:r>
      <w:r w:rsidRPr="00E237B0">
        <w:rPr>
          <w:lang w:val="sr-Latn-RS"/>
        </w:rPr>
        <w:t xml:space="preserve"> </w:t>
      </w:r>
      <w:r>
        <w:rPr>
          <w:lang w:val="sr-Latn-RS"/>
        </w:rPr>
        <w:t>plata</w:t>
      </w:r>
      <w:r w:rsidRPr="00E237B0">
        <w:rPr>
          <w:lang w:val="sr-Latn-RS"/>
        </w:rPr>
        <w:t xml:space="preserve"> </w:t>
      </w:r>
      <w:r>
        <w:rPr>
          <w:lang w:val="sr-Latn-RS"/>
        </w:rPr>
        <w:t>usled</w:t>
      </w:r>
      <w:r w:rsidRPr="00E237B0">
        <w:rPr>
          <w:lang w:val="sr-Latn-RS"/>
        </w:rPr>
        <w:t xml:space="preserve"> </w:t>
      </w:r>
      <w:r>
        <w:rPr>
          <w:lang w:val="sr-Latn-RS"/>
        </w:rPr>
        <w:t>fiskalne</w:t>
      </w:r>
      <w:r w:rsidRPr="00E237B0">
        <w:rPr>
          <w:lang w:val="sr-Latn-RS"/>
        </w:rPr>
        <w:t xml:space="preserve"> </w:t>
      </w:r>
      <w:r>
        <w:rPr>
          <w:lang w:val="sr-Latn-RS"/>
        </w:rPr>
        <w:t>konsolidacije</w:t>
      </w:r>
      <w:r w:rsidRPr="00E237B0">
        <w:rPr>
          <w:lang w:val="sr-Latn-RS"/>
        </w:rPr>
        <w:t xml:space="preserve">, </w:t>
      </w:r>
      <w:r>
        <w:rPr>
          <w:lang w:val="sr-Latn-RS"/>
        </w:rPr>
        <w:t>prosečna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primanja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još</w:t>
      </w:r>
      <w:r w:rsidRPr="00E237B0">
        <w:rPr>
          <w:lang w:val="sr-Latn-RS"/>
        </w:rPr>
        <w:t xml:space="preserve"> </w:t>
      </w:r>
      <w:r>
        <w:rPr>
          <w:lang w:val="sr-Latn-RS"/>
        </w:rPr>
        <w:t>uvek</w:t>
      </w:r>
      <w:r w:rsidRPr="00E237B0">
        <w:rPr>
          <w:lang w:val="sr-Latn-RS"/>
        </w:rPr>
        <w:t xml:space="preserve"> </w:t>
      </w:r>
      <w:r>
        <w:rPr>
          <w:lang w:val="sr-Latn-RS"/>
        </w:rPr>
        <w:t>iznad</w:t>
      </w:r>
      <w:r w:rsidRPr="00E237B0">
        <w:rPr>
          <w:lang w:val="sr-Latn-RS"/>
        </w:rPr>
        <w:t xml:space="preserve"> </w:t>
      </w:r>
      <w:r>
        <w:rPr>
          <w:lang w:val="sr-Latn-RS"/>
        </w:rPr>
        <w:t>nivoa</w:t>
      </w:r>
      <w:r w:rsidRPr="00E237B0">
        <w:rPr>
          <w:lang w:val="sr-Latn-RS"/>
        </w:rPr>
        <w:t xml:space="preserve"> </w:t>
      </w:r>
      <w:r>
        <w:rPr>
          <w:lang w:val="sr-Latn-RS"/>
        </w:rPr>
        <w:t>koji</w:t>
      </w:r>
      <w:r w:rsidRPr="00E237B0">
        <w:rPr>
          <w:lang w:val="sr-Latn-RS"/>
        </w:rPr>
        <w:t xml:space="preserve"> </w:t>
      </w:r>
      <w:r>
        <w:rPr>
          <w:lang w:val="sr-Latn-RS"/>
        </w:rPr>
        <w:t>bi</w:t>
      </w:r>
      <w:r w:rsidRPr="00E237B0">
        <w:rPr>
          <w:lang w:val="sr-Latn-RS"/>
        </w:rPr>
        <w:t xml:space="preserve"> </w:t>
      </w:r>
      <w:r>
        <w:rPr>
          <w:lang w:val="sr-Latn-RS"/>
        </w:rPr>
        <w:t>odgovarao</w:t>
      </w:r>
      <w:r w:rsidRPr="00E237B0">
        <w:rPr>
          <w:lang w:val="sr-Latn-RS"/>
        </w:rPr>
        <w:t xml:space="preserve"> </w:t>
      </w:r>
      <w:r>
        <w:rPr>
          <w:lang w:val="sr-Latn-RS"/>
        </w:rPr>
        <w:t>objektivnim</w:t>
      </w:r>
      <w:r w:rsidRPr="00E237B0">
        <w:rPr>
          <w:lang w:val="sr-Latn-RS"/>
        </w:rPr>
        <w:t xml:space="preserve"> </w:t>
      </w:r>
      <w:r>
        <w:rPr>
          <w:lang w:val="sr-Latn-RS"/>
        </w:rPr>
        <w:t>pokazateljima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snazi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privrede</w:t>
      </w:r>
      <w:r w:rsidRPr="00E237B0">
        <w:rPr>
          <w:lang w:val="sr-Latn-RS"/>
        </w:rPr>
        <w:t xml:space="preserve">. </w:t>
      </w:r>
    </w:p>
    <w:p w:rsidR="00BD635B" w:rsidRPr="00E237B0" w:rsidRDefault="00BD635B" w:rsidP="00BD635B">
      <w:pPr>
        <w:spacing w:line="360" w:lineRule="auto"/>
        <w:jc w:val="both"/>
        <w:rPr>
          <w:lang w:val="sr-Latn-RS"/>
        </w:rPr>
      </w:pPr>
      <w:r>
        <w:rPr>
          <w:bCs/>
          <w:lang w:val="sr-Latn-RS"/>
        </w:rPr>
        <w:t>Veliki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problem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funkcionisanje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države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jesu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odnosi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zarada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unutar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različitih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sektora</w:t>
      </w:r>
      <w:r w:rsidRPr="00E237B0">
        <w:rPr>
          <w:bCs/>
          <w:lang w:val="sr-Cyrl-RS"/>
        </w:rPr>
        <w:t xml:space="preserve">, </w:t>
      </w:r>
      <w:r>
        <w:rPr>
          <w:bCs/>
          <w:lang w:val="sr-Cyrl-RS"/>
        </w:rPr>
        <w:t>navode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predstavnici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FS</w:t>
      </w:r>
      <w:r w:rsidRPr="00E237B0">
        <w:rPr>
          <w:bCs/>
          <w:lang w:val="sr-Cyrl-RS"/>
        </w:rPr>
        <w:t>.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</w:t>
      </w:r>
      <w:r>
        <w:rPr>
          <w:bCs/>
          <w:lang w:val="sr-Cyrl-RS"/>
        </w:rPr>
        <w:t>rimera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radi</w:t>
      </w:r>
      <w:r w:rsidRPr="00E237B0">
        <w:rPr>
          <w:bCs/>
          <w:lang w:val="sr-Cyrl-RS"/>
        </w:rPr>
        <w:t xml:space="preserve">, </w:t>
      </w:r>
      <w:r>
        <w:rPr>
          <w:bCs/>
          <w:lang w:val="sr-Cyrl-RS"/>
        </w:rPr>
        <w:t>p</w:t>
      </w:r>
      <w:r>
        <w:rPr>
          <w:bCs/>
          <w:lang w:val="sr-Latn-RS"/>
        </w:rPr>
        <w:t>ostojeći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sistem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zarada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je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destimulativan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zaposlene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zdravstvu</w:t>
      </w:r>
      <w:r w:rsidRPr="00E237B0">
        <w:rPr>
          <w:bCs/>
          <w:lang w:val="sr-Latn-RS"/>
        </w:rPr>
        <w:t xml:space="preserve"> </w:t>
      </w:r>
      <w:r>
        <w:rPr>
          <w:bCs/>
          <w:lang w:val="sr-Cyrl-RS"/>
        </w:rPr>
        <w:t>znatno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više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nego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zemlj</w:t>
      </w:r>
      <w:r>
        <w:rPr>
          <w:bCs/>
          <w:lang w:val="sr-Cyrl-RS"/>
        </w:rPr>
        <w:t>ama</w:t>
      </w:r>
      <w:r w:rsidRPr="00E237B0">
        <w:rPr>
          <w:bCs/>
          <w:lang w:val="sr-Latn-RS"/>
        </w:rPr>
        <w:t xml:space="preserve"> </w:t>
      </w:r>
      <w:r>
        <w:rPr>
          <w:bCs/>
          <w:lang w:val="sr-Cyrl-RS"/>
        </w:rPr>
        <w:t>regiona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CIE</w:t>
      </w:r>
      <w:r>
        <w:rPr>
          <w:bCs/>
          <w:lang w:val="sr-Latn-RS"/>
        </w:rPr>
        <w:t xml:space="preserve">. </w:t>
      </w:r>
      <w:r>
        <w:rPr>
          <w:bCs/>
          <w:lang w:val="sr-Cyrl-RS"/>
        </w:rPr>
        <w:t>N</w:t>
      </w:r>
      <w:r>
        <w:rPr>
          <w:bCs/>
          <w:lang w:val="sr-Latn-RS"/>
        </w:rPr>
        <w:t>eadekvatno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vrednovanj</w:t>
      </w:r>
      <w:r>
        <w:rPr>
          <w:bCs/>
          <w:lang w:val="sr-Cyrl-RS"/>
        </w:rPr>
        <w:t>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poslova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medicinskog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osoblja</w:t>
      </w:r>
      <w:r w:rsidRPr="00E237B0">
        <w:rPr>
          <w:bCs/>
          <w:lang w:val="sr-Latn-RS"/>
        </w:rPr>
        <w:t xml:space="preserve"> </w:t>
      </w:r>
      <w:r>
        <w:rPr>
          <w:bCs/>
          <w:lang w:val="sr-Cyrl-RS"/>
        </w:rPr>
        <w:t>u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rezultiralo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time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zdravstva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zarade</w:t>
      </w:r>
      <w:r w:rsidRPr="00E237B0">
        <w:rPr>
          <w:lang w:val="sr-Latn-RS"/>
        </w:rPr>
        <w:t xml:space="preserve"> </w:t>
      </w:r>
      <w:r>
        <w:rPr>
          <w:lang w:val="sr-Latn-RS"/>
        </w:rPr>
        <w:t>nisu</w:t>
      </w:r>
      <w:r w:rsidRPr="00E237B0">
        <w:rPr>
          <w:lang w:val="sr-Latn-RS"/>
        </w:rPr>
        <w:t xml:space="preserve"> </w:t>
      </w:r>
      <w:r>
        <w:rPr>
          <w:lang w:val="sr-Latn-RS"/>
        </w:rPr>
        <w:t>dovoljno</w:t>
      </w:r>
      <w:r w:rsidRPr="00E237B0">
        <w:rPr>
          <w:lang w:val="sr-Latn-RS"/>
        </w:rPr>
        <w:t xml:space="preserve"> </w:t>
      </w:r>
      <w:r>
        <w:rPr>
          <w:lang w:val="sr-Latn-RS"/>
        </w:rPr>
        <w:t>visoke</w:t>
      </w:r>
      <w:r w:rsidRPr="00E237B0">
        <w:rPr>
          <w:lang w:val="sr-Latn-RS"/>
        </w:rPr>
        <w:t xml:space="preserve"> </w:t>
      </w:r>
      <w:r>
        <w:rPr>
          <w:lang w:val="sr-Latn-RS"/>
        </w:rPr>
        <w:t>kako</w:t>
      </w:r>
      <w:r w:rsidRPr="00E237B0">
        <w:rPr>
          <w:lang w:val="sr-Latn-RS"/>
        </w:rPr>
        <w:t xml:space="preserve"> </w:t>
      </w:r>
      <w:r>
        <w:rPr>
          <w:lang w:val="sr-Latn-RS"/>
        </w:rPr>
        <w:t>bi</w:t>
      </w:r>
      <w:r w:rsidRPr="00E237B0">
        <w:rPr>
          <w:lang w:val="sr-Latn-RS"/>
        </w:rPr>
        <w:t xml:space="preserve"> </w:t>
      </w:r>
      <w:r>
        <w:rPr>
          <w:lang w:val="sr-Latn-RS"/>
        </w:rPr>
        <w:t>se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zaposleni</w:t>
      </w:r>
      <w:r w:rsidRPr="00E237B0">
        <w:rPr>
          <w:lang w:val="sr-Latn-RS"/>
        </w:rPr>
        <w:t xml:space="preserve"> </w:t>
      </w:r>
      <w:r>
        <w:rPr>
          <w:lang w:val="sr-Latn-RS"/>
        </w:rPr>
        <w:t>zadržali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Latn-RS"/>
        </w:rPr>
        <w:t>svojim</w:t>
      </w:r>
      <w:r w:rsidRPr="00E237B0">
        <w:rPr>
          <w:lang w:val="sr-Latn-RS"/>
        </w:rPr>
        <w:t xml:space="preserve"> </w:t>
      </w:r>
      <w:r>
        <w:rPr>
          <w:lang w:val="sr-Latn-RS"/>
        </w:rPr>
        <w:t>radnim</w:t>
      </w:r>
      <w:r w:rsidRPr="00E237B0">
        <w:rPr>
          <w:lang w:val="sr-Latn-RS"/>
        </w:rPr>
        <w:t xml:space="preserve"> </w:t>
      </w:r>
      <w:r>
        <w:rPr>
          <w:lang w:val="sr-Latn-RS"/>
        </w:rPr>
        <w:t>mestima</w:t>
      </w:r>
      <w:r w:rsidRPr="00E237B0">
        <w:rPr>
          <w:lang w:val="sr-Latn-RS"/>
        </w:rPr>
        <w:t xml:space="preserve">. </w:t>
      </w:r>
      <w:r>
        <w:rPr>
          <w:lang w:val="sr-Latn-RS"/>
        </w:rPr>
        <w:t>Zato</w:t>
      </w:r>
      <w:r w:rsidRPr="00E237B0">
        <w:rPr>
          <w:lang w:val="sr-Latn-RS"/>
        </w:rPr>
        <w:t xml:space="preserve"> </w:t>
      </w:r>
      <w:r>
        <w:rPr>
          <w:lang w:val="sr-Latn-RS"/>
        </w:rPr>
        <w:t>ne</w:t>
      </w:r>
      <w:r w:rsidRPr="00E237B0">
        <w:rPr>
          <w:lang w:val="sr-Latn-RS"/>
        </w:rPr>
        <w:t xml:space="preserve"> </w:t>
      </w:r>
      <w:r>
        <w:rPr>
          <w:lang w:val="sr-Latn-RS"/>
        </w:rPr>
        <w:t>iznenađuje</w:t>
      </w:r>
      <w:r w:rsidRPr="00E237B0">
        <w:rPr>
          <w:lang w:val="sr-Latn-RS"/>
        </w:rPr>
        <w:t xml:space="preserve"> </w:t>
      </w:r>
      <w:r>
        <w:rPr>
          <w:lang w:val="sr-Cyrl-RS"/>
        </w:rPr>
        <w:t>podatak</w:t>
      </w:r>
      <w:r w:rsidRPr="00E237B0">
        <w:rPr>
          <w:lang w:val="sr-Cyrl-RS"/>
        </w:rPr>
        <w:t xml:space="preserve"> </w:t>
      </w:r>
      <w:r>
        <w:rPr>
          <w:lang w:val="sr-Cyrl-RS"/>
        </w:rPr>
        <w:t>da</w:t>
      </w:r>
      <w:r w:rsidRPr="00E237B0">
        <w:rPr>
          <w:lang w:val="sr-Cyrl-RS"/>
        </w:rPr>
        <w:t xml:space="preserve"> </w:t>
      </w:r>
      <w:r>
        <w:rPr>
          <w:lang w:val="sr-Cyrl-RS"/>
        </w:rPr>
        <w:t>je</w:t>
      </w:r>
      <w:r w:rsidRPr="00E237B0">
        <w:rPr>
          <w:lang w:val="sr-Cyrl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poslednje</w:t>
      </w:r>
      <w:r w:rsidRPr="00E237B0">
        <w:rPr>
          <w:lang w:val="sr-Latn-RS"/>
        </w:rPr>
        <w:t xml:space="preserve"> </w:t>
      </w:r>
      <w:r>
        <w:rPr>
          <w:lang w:val="sr-Latn-RS"/>
        </w:rPr>
        <w:t>tri</w:t>
      </w:r>
      <w:r w:rsidRPr="00E237B0">
        <w:rPr>
          <w:lang w:val="sr-Latn-RS"/>
        </w:rPr>
        <w:t xml:space="preserve"> </w:t>
      </w:r>
      <w:r>
        <w:rPr>
          <w:lang w:val="sr-Latn-RS"/>
        </w:rPr>
        <w:t>godine</w:t>
      </w:r>
      <w:r w:rsidRPr="00E237B0">
        <w:rPr>
          <w:lang w:val="sr-Latn-RS"/>
        </w:rPr>
        <w:t xml:space="preserve"> (2015-2017) </w:t>
      </w:r>
      <w:r>
        <w:rPr>
          <w:lang w:val="sr-Latn-RS"/>
        </w:rPr>
        <w:t>zabeležen</w:t>
      </w:r>
      <w:r w:rsidRPr="00E237B0">
        <w:rPr>
          <w:lang w:val="sr-Latn-RS"/>
        </w:rPr>
        <w:t xml:space="preserve"> </w:t>
      </w:r>
      <w:r>
        <w:rPr>
          <w:lang w:val="sr-Latn-RS"/>
        </w:rPr>
        <w:t>odliv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iz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zdravstva</w:t>
      </w:r>
      <w:r w:rsidRPr="00E237B0">
        <w:rPr>
          <w:lang w:val="sr-Latn-RS"/>
        </w:rPr>
        <w:t xml:space="preserve"> </w:t>
      </w:r>
      <w:r>
        <w:rPr>
          <w:lang w:val="sr-Latn-RS"/>
        </w:rPr>
        <w:t>od</w:t>
      </w:r>
      <w:r w:rsidRPr="00E237B0">
        <w:rPr>
          <w:lang w:val="sr-Latn-RS"/>
        </w:rPr>
        <w:t xml:space="preserve"> </w:t>
      </w:r>
      <w:r>
        <w:rPr>
          <w:lang w:val="sr-Latn-RS"/>
        </w:rPr>
        <w:t>preko</w:t>
      </w:r>
      <w:r w:rsidRPr="00E237B0">
        <w:rPr>
          <w:lang w:val="sr-Latn-RS"/>
        </w:rPr>
        <w:t xml:space="preserve"> 6.000 </w:t>
      </w:r>
      <w:r>
        <w:rPr>
          <w:lang w:val="sr-Latn-RS"/>
        </w:rPr>
        <w:t>ljudi</w:t>
      </w:r>
      <w:r w:rsidRPr="00E237B0">
        <w:rPr>
          <w:lang w:val="sr-Latn-RS"/>
        </w:rPr>
        <w:t xml:space="preserve">, </w:t>
      </w:r>
      <w:r>
        <w:rPr>
          <w:lang w:val="sr-Latn-RS"/>
        </w:rPr>
        <w:t>što</w:t>
      </w:r>
      <w:r w:rsidRPr="00E237B0">
        <w:rPr>
          <w:lang w:val="sr-Latn-RS"/>
        </w:rPr>
        <w:t xml:space="preserve"> </w:t>
      </w:r>
      <w:r>
        <w:rPr>
          <w:lang w:val="sr-Cyrl-RS"/>
        </w:rPr>
        <w:t>predstavlja</w:t>
      </w:r>
      <w:r w:rsidRPr="00E237B0">
        <w:rPr>
          <w:lang w:val="sr-Latn-RS"/>
        </w:rPr>
        <w:t xml:space="preserve"> </w:t>
      </w:r>
      <w:r>
        <w:rPr>
          <w:lang w:val="sr-Latn-RS"/>
        </w:rPr>
        <w:t>oko</w:t>
      </w:r>
      <w:r w:rsidRPr="00E237B0">
        <w:rPr>
          <w:lang w:val="sr-Latn-RS"/>
        </w:rPr>
        <w:t xml:space="preserve"> 5% </w:t>
      </w:r>
      <w:r>
        <w:rPr>
          <w:lang w:val="sr-Latn-RS"/>
        </w:rPr>
        <w:t>ukupnog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broja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ovom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Cyrl-RS"/>
        </w:rPr>
        <w:t xml:space="preserve">. </w:t>
      </w:r>
      <w:r w:rsidRPr="00E237B0">
        <w:rPr>
          <w:b/>
          <w:bCs/>
          <w:lang w:val="sr-Latn-RS"/>
        </w:rPr>
        <w:t xml:space="preserve"> </w:t>
      </w:r>
      <w:r>
        <w:rPr>
          <w:lang w:val="sr-Latn-RS"/>
        </w:rPr>
        <w:t>Pojedine</w:t>
      </w:r>
      <w:r w:rsidRPr="00E237B0">
        <w:rPr>
          <w:lang w:val="sr-Latn-RS"/>
        </w:rPr>
        <w:t xml:space="preserve"> </w:t>
      </w:r>
      <w:r>
        <w:rPr>
          <w:lang w:val="sr-Latn-RS"/>
        </w:rPr>
        <w:t>analize</w:t>
      </w:r>
      <w:r w:rsidRPr="00E237B0">
        <w:rPr>
          <w:lang w:val="sr-Latn-RS"/>
        </w:rPr>
        <w:t xml:space="preserve"> </w:t>
      </w:r>
      <w:r>
        <w:rPr>
          <w:lang w:val="sr-Latn-RS"/>
        </w:rPr>
        <w:t>pokazuju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kvalitet</w:t>
      </w:r>
      <w:r w:rsidRPr="00E237B0">
        <w:rPr>
          <w:lang w:val="sr-Latn-RS"/>
        </w:rPr>
        <w:t xml:space="preserve"> </w:t>
      </w:r>
      <w:r>
        <w:rPr>
          <w:lang w:val="sr-Latn-RS"/>
        </w:rPr>
        <w:t>zdravstvene</w:t>
      </w:r>
      <w:r w:rsidRPr="00E237B0">
        <w:rPr>
          <w:lang w:val="sr-Latn-RS"/>
        </w:rPr>
        <w:t xml:space="preserve"> </w:t>
      </w:r>
      <w:r>
        <w:rPr>
          <w:lang w:val="sr-Latn-RS"/>
        </w:rPr>
        <w:t>zaštite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Srbiji</w:t>
      </w:r>
      <w:r w:rsidRPr="00E237B0">
        <w:rPr>
          <w:lang w:val="sr-Latn-RS"/>
        </w:rPr>
        <w:t xml:space="preserve"> </w:t>
      </w:r>
      <w:r>
        <w:rPr>
          <w:lang w:val="sr-Latn-RS"/>
        </w:rPr>
        <w:t>veoma</w:t>
      </w:r>
      <w:r w:rsidRPr="00E237B0">
        <w:rPr>
          <w:lang w:val="sr-Latn-RS"/>
        </w:rPr>
        <w:t xml:space="preserve"> </w:t>
      </w:r>
      <w:r>
        <w:rPr>
          <w:lang w:val="sr-Latn-RS"/>
        </w:rPr>
        <w:t>nizak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vremenom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opada</w:t>
      </w:r>
      <w:r w:rsidRPr="00E237B0">
        <w:rPr>
          <w:lang w:val="sr-Cyrl-RS"/>
        </w:rPr>
        <w:t>,</w:t>
      </w:r>
      <w:r>
        <w:rPr>
          <w:lang w:val="sr-Latn-RS"/>
        </w:rPr>
        <w:t xml:space="preserve"> a dobar deo negativn</w:t>
      </w:r>
      <w:r>
        <w:rPr>
          <w:lang w:val="sr-Cyrl-RS"/>
        </w:rPr>
        <w:t>ih</w:t>
      </w:r>
      <w:r>
        <w:rPr>
          <w:lang w:val="sr-Latn-RS"/>
        </w:rPr>
        <w:t xml:space="preserve"> tendencij</w:t>
      </w:r>
      <w:r>
        <w:rPr>
          <w:lang w:val="sr-Cyrl-RS"/>
        </w:rPr>
        <w:t>a</w:t>
      </w:r>
      <w:r w:rsidRPr="00E237B0">
        <w:rPr>
          <w:lang w:val="sr-Latn-RS"/>
        </w:rPr>
        <w:t xml:space="preserve"> </w:t>
      </w:r>
      <w:r>
        <w:rPr>
          <w:lang w:val="sr-Latn-RS"/>
        </w:rPr>
        <w:t>potiče</w:t>
      </w:r>
      <w:r w:rsidRPr="00E237B0">
        <w:rPr>
          <w:lang w:val="sr-Latn-RS"/>
        </w:rPr>
        <w:t xml:space="preserve"> </w:t>
      </w:r>
      <w:r>
        <w:rPr>
          <w:lang w:val="sr-Latn-RS"/>
        </w:rPr>
        <w:t>upravo</w:t>
      </w:r>
      <w:r w:rsidRPr="00E237B0">
        <w:rPr>
          <w:lang w:val="sr-Latn-RS"/>
        </w:rPr>
        <w:t xml:space="preserve"> </w:t>
      </w:r>
      <w:r>
        <w:rPr>
          <w:lang w:val="sr-Latn-RS"/>
        </w:rPr>
        <w:t>od</w:t>
      </w:r>
      <w:r w:rsidRPr="00E237B0">
        <w:rPr>
          <w:lang w:val="sr-Latn-RS"/>
        </w:rPr>
        <w:t xml:space="preserve"> </w:t>
      </w:r>
      <w:r>
        <w:rPr>
          <w:lang w:val="sr-Latn-RS"/>
        </w:rPr>
        <w:t>odliva</w:t>
      </w:r>
      <w:r w:rsidRPr="00E237B0">
        <w:rPr>
          <w:lang w:val="sr-Latn-RS"/>
        </w:rPr>
        <w:t xml:space="preserve"> </w:t>
      </w:r>
      <w:r>
        <w:rPr>
          <w:lang w:val="sr-Latn-RS"/>
        </w:rPr>
        <w:t>stručnog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visokokvalifikovanog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kadra</w:t>
      </w:r>
      <w:r w:rsidRPr="00E237B0">
        <w:rPr>
          <w:lang w:val="sr-Latn-RS"/>
        </w:rPr>
        <w:t>.</w:t>
      </w:r>
      <w:r w:rsidRPr="00E237B0">
        <w:rPr>
          <w:bCs/>
          <w:lang w:val="sr-Latn-RS"/>
        </w:rPr>
        <w:t xml:space="preserve"> </w:t>
      </w:r>
      <w:r>
        <w:rPr>
          <w:bCs/>
          <w:lang w:val="sr-Cyrl-RS"/>
        </w:rPr>
        <w:t>Sve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navedeno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odražava</w:t>
      </w:r>
      <w:r w:rsidRPr="00E237B0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Pr="00E237B0">
        <w:rPr>
          <w:bCs/>
          <w:lang w:val="sr-Cyrl-RS"/>
        </w:rPr>
        <w:t xml:space="preserve"> </w:t>
      </w:r>
      <w:r>
        <w:rPr>
          <w:bCs/>
          <w:lang w:val="sr-Latn-RS"/>
        </w:rPr>
        <w:t>loše</w:t>
      </w:r>
      <w:r w:rsidRPr="00E237B0">
        <w:rPr>
          <w:bCs/>
          <w:lang w:val="sr-Latn-RS"/>
        </w:rPr>
        <w:t xml:space="preserve"> </w:t>
      </w:r>
      <w:r>
        <w:rPr>
          <w:bCs/>
          <w:lang w:val="sr-Cyrl-RS"/>
        </w:rPr>
        <w:t>n</w:t>
      </w:r>
      <w:r>
        <w:rPr>
          <w:bCs/>
          <w:lang w:val="sr-Latn-RS"/>
        </w:rPr>
        <w:t>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javno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zdravstvo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Srbiji</w:t>
      </w:r>
      <w:r w:rsidRPr="00E237B0">
        <w:rPr>
          <w:bCs/>
          <w:lang w:val="sr-Cyrl-RS"/>
        </w:rPr>
        <w:t>.</w:t>
      </w:r>
    </w:p>
    <w:p w:rsidR="00BD635B" w:rsidRPr="00E237B0" w:rsidRDefault="00BD635B" w:rsidP="00BD635B">
      <w:pPr>
        <w:spacing w:line="360" w:lineRule="auto"/>
        <w:jc w:val="both"/>
        <w:rPr>
          <w:lang w:val="sr-Latn-RS"/>
        </w:rPr>
      </w:pPr>
      <w:r>
        <w:rPr>
          <w:bCs/>
          <w:lang w:val="sr-Latn-RS"/>
        </w:rPr>
        <w:lastRenderedPageBreak/>
        <w:t>Zaposleni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prosveti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suočavaju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nepovoljnim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uslovima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rad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karijerni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napredak</w:t>
      </w:r>
      <w:r w:rsidRPr="00E237B0">
        <w:rPr>
          <w:lang w:val="sr-Latn-RS"/>
        </w:rPr>
        <w:t xml:space="preserve">. </w:t>
      </w:r>
      <w:r>
        <w:rPr>
          <w:lang w:val="sr-Latn-RS"/>
        </w:rPr>
        <w:t>Nepovoljan</w:t>
      </w:r>
      <w:r w:rsidRPr="00E237B0">
        <w:rPr>
          <w:lang w:val="sr-Latn-RS"/>
        </w:rPr>
        <w:t xml:space="preserve"> </w:t>
      </w:r>
      <w:r>
        <w:rPr>
          <w:lang w:val="sr-Latn-RS"/>
        </w:rPr>
        <w:t>položaj</w:t>
      </w:r>
      <w:r w:rsidRPr="00E237B0">
        <w:rPr>
          <w:lang w:val="sr-Latn-RS"/>
        </w:rPr>
        <w:t xml:space="preserve"> </w:t>
      </w:r>
      <w:r>
        <w:rPr>
          <w:lang w:val="sr-Latn-RS"/>
        </w:rPr>
        <w:t>prosvetnih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radnika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Srbiji</w:t>
      </w:r>
      <w:r w:rsidRPr="00E237B0">
        <w:rPr>
          <w:lang w:val="sr-Latn-RS"/>
        </w:rPr>
        <w:t xml:space="preserve"> </w:t>
      </w:r>
      <w:r>
        <w:rPr>
          <w:lang w:val="sr-Latn-RS"/>
        </w:rPr>
        <w:t>dodatno</w:t>
      </w:r>
      <w:r w:rsidRPr="00E237B0">
        <w:rPr>
          <w:lang w:val="sr-Latn-RS"/>
        </w:rPr>
        <w:t xml:space="preserve"> </w:t>
      </w:r>
      <w:r>
        <w:rPr>
          <w:lang w:val="sr-Latn-RS"/>
        </w:rPr>
        <w:t>otežava</w:t>
      </w:r>
      <w:r w:rsidRPr="00E237B0">
        <w:rPr>
          <w:lang w:val="sr-Latn-RS"/>
        </w:rPr>
        <w:t xml:space="preserve"> </w:t>
      </w:r>
      <w:r>
        <w:rPr>
          <w:lang w:val="sr-Latn-RS"/>
        </w:rPr>
        <w:t>to</w:t>
      </w:r>
      <w:r w:rsidRPr="00E237B0">
        <w:rPr>
          <w:lang w:val="sr-Latn-RS"/>
        </w:rPr>
        <w:t xml:space="preserve"> </w:t>
      </w:r>
      <w:r>
        <w:rPr>
          <w:lang w:val="sr-Latn-RS"/>
        </w:rPr>
        <w:t>što</w:t>
      </w:r>
      <w:r w:rsidRPr="00E237B0">
        <w:rPr>
          <w:lang w:val="sr-Latn-RS"/>
        </w:rPr>
        <w:t xml:space="preserve"> </w:t>
      </w:r>
      <w:r>
        <w:rPr>
          <w:lang w:val="sr-Latn-RS"/>
        </w:rPr>
        <w:t>postoje</w:t>
      </w:r>
      <w:r w:rsidRPr="00E237B0">
        <w:rPr>
          <w:lang w:val="sr-Latn-RS"/>
        </w:rPr>
        <w:t xml:space="preserve"> </w:t>
      </w:r>
      <w:r>
        <w:rPr>
          <w:lang w:val="sr-Latn-RS"/>
        </w:rPr>
        <w:t>vrlo</w:t>
      </w:r>
      <w:r w:rsidRPr="00E237B0">
        <w:rPr>
          <w:lang w:val="sr-Latn-RS"/>
        </w:rPr>
        <w:t xml:space="preserve"> </w:t>
      </w:r>
      <w:r>
        <w:rPr>
          <w:lang w:val="sr-Latn-RS"/>
        </w:rPr>
        <w:t>ograničene</w:t>
      </w:r>
      <w:r w:rsidRPr="00E237B0">
        <w:rPr>
          <w:lang w:val="sr-Latn-RS"/>
        </w:rPr>
        <w:t xml:space="preserve"> </w:t>
      </w:r>
      <w:r>
        <w:rPr>
          <w:lang w:val="sr-Latn-RS"/>
        </w:rPr>
        <w:t>mogućnosti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</w:t>
      </w:r>
      <w:r>
        <w:rPr>
          <w:lang w:val="sr-Latn-RS"/>
        </w:rPr>
        <w:t>povećanje</w:t>
      </w:r>
      <w:r w:rsidRPr="00E237B0">
        <w:rPr>
          <w:lang w:val="sr-Latn-RS"/>
        </w:rPr>
        <w:t xml:space="preserve"> </w:t>
      </w:r>
      <w:r>
        <w:rPr>
          <w:lang w:val="sr-Latn-RS"/>
        </w:rPr>
        <w:t>njihovih</w:t>
      </w:r>
      <w:r w:rsidRPr="00E237B0">
        <w:rPr>
          <w:lang w:val="sr-Latn-RS"/>
        </w:rPr>
        <w:t xml:space="preserve"> </w:t>
      </w:r>
      <w:r>
        <w:rPr>
          <w:lang w:val="sr-Latn-RS"/>
        </w:rPr>
        <w:t>plata</w:t>
      </w:r>
      <w:r w:rsidRPr="00E237B0">
        <w:rPr>
          <w:lang w:val="sr-Latn-RS"/>
        </w:rPr>
        <w:t xml:space="preserve"> </w:t>
      </w:r>
      <w:r>
        <w:rPr>
          <w:lang w:val="sr-Latn-RS"/>
        </w:rPr>
        <w:t>tokom</w:t>
      </w:r>
      <w:r w:rsidRPr="00E237B0">
        <w:rPr>
          <w:lang w:val="sr-Latn-RS"/>
        </w:rPr>
        <w:t xml:space="preserve"> </w:t>
      </w:r>
      <w:r>
        <w:rPr>
          <w:lang w:val="sr-Latn-RS"/>
        </w:rPr>
        <w:t>karijere</w:t>
      </w:r>
      <w:r w:rsidRPr="00E237B0">
        <w:rPr>
          <w:lang w:val="sr-Latn-RS"/>
        </w:rPr>
        <w:t>.</w:t>
      </w:r>
    </w:p>
    <w:p w:rsidR="00BD635B" w:rsidRPr="00E237B0" w:rsidRDefault="00BD635B" w:rsidP="00BD635B">
      <w:pPr>
        <w:spacing w:line="360" w:lineRule="auto"/>
        <w:jc w:val="both"/>
        <w:rPr>
          <w:lang w:val="sr-Latn-RS"/>
        </w:rPr>
      </w:pPr>
      <w:r>
        <w:rPr>
          <w:bCs/>
          <w:lang w:val="sr-Latn-RS"/>
        </w:rPr>
        <w:t>Za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razliku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od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zdravstva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prosvete</w:t>
      </w:r>
      <w:r w:rsidRPr="00E237B0">
        <w:rPr>
          <w:bCs/>
          <w:lang w:val="sr-Latn-RS"/>
        </w:rPr>
        <w:t xml:space="preserve">, </w:t>
      </w:r>
      <w:r>
        <w:rPr>
          <w:bCs/>
          <w:lang w:val="sr-Latn-RS"/>
        </w:rPr>
        <w:t>zaposleni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MUP</w:t>
      </w:r>
      <w:r w:rsidRPr="00E237B0">
        <w:rPr>
          <w:bCs/>
          <w:lang w:val="sr-Latn-RS"/>
        </w:rPr>
        <w:t>-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Srbije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imaju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osetno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povoljnije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paritete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zarada</w:t>
      </w:r>
      <w:r w:rsidRPr="00E237B0">
        <w:rPr>
          <w:bCs/>
          <w:lang w:val="sr-Latn-RS"/>
        </w:rPr>
        <w:t xml:space="preserve">, </w:t>
      </w:r>
      <w:r>
        <w:rPr>
          <w:bCs/>
          <w:lang w:val="sr-Latn-RS"/>
        </w:rPr>
        <w:t>nego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što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je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to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slučaj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zemljama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CIE</w:t>
      </w:r>
      <w:r w:rsidRPr="00E237B0">
        <w:rPr>
          <w:lang w:val="sr-Latn-RS"/>
        </w:rPr>
        <w:t xml:space="preserve">. </w:t>
      </w:r>
    </w:p>
    <w:p w:rsidR="00BD635B" w:rsidRPr="00E237B0" w:rsidRDefault="00BD635B" w:rsidP="00BD635B">
      <w:pPr>
        <w:spacing w:line="360" w:lineRule="auto"/>
        <w:jc w:val="both"/>
        <w:rPr>
          <w:lang w:val="sr-Latn-RS"/>
        </w:rPr>
      </w:pPr>
      <w:r>
        <w:rPr>
          <w:lang w:val="sr-Cyrl-RS"/>
        </w:rPr>
        <w:t>Kako</w:t>
      </w:r>
      <w:r w:rsidRPr="00E237B0">
        <w:rPr>
          <w:lang w:val="sr-Latn-RS"/>
        </w:rPr>
        <w:t xml:space="preserve"> </w:t>
      </w:r>
      <w:r>
        <w:rPr>
          <w:lang w:val="sr-Latn-RS"/>
        </w:rPr>
        <w:t>masa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</w:t>
      </w:r>
      <w:r>
        <w:rPr>
          <w:lang w:val="sr-Latn-RS"/>
        </w:rPr>
        <w:t>nije</w:t>
      </w:r>
      <w:r w:rsidRPr="00E237B0">
        <w:rPr>
          <w:lang w:val="sr-Latn-RS"/>
        </w:rPr>
        <w:t xml:space="preserve"> </w:t>
      </w:r>
      <w:r>
        <w:rPr>
          <w:lang w:val="sr-Latn-RS"/>
        </w:rPr>
        <w:t>optimalno</w:t>
      </w:r>
      <w:r w:rsidRPr="00E237B0">
        <w:rPr>
          <w:lang w:val="sr-Latn-RS"/>
        </w:rPr>
        <w:t xml:space="preserve"> </w:t>
      </w:r>
      <w:r>
        <w:rPr>
          <w:lang w:val="sr-Latn-RS"/>
        </w:rPr>
        <w:t>raspoređena</w:t>
      </w:r>
      <w:r w:rsidRPr="00E237B0">
        <w:rPr>
          <w:lang w:val="sr-Latn-RS"/>
        </w:rPr>
        <w:t xml:space="preserve"> </w:t>
      </w:r>
      <w:r>
        <w:rPr>
          <w:lang w:val="sr-Latn-RS"/>
        </w:rPr>
        <w:t>po</w:t>
      </w:r>
      <w:r w:rsidRPr="00E237B0">
        <w:rPr>
          <w:lang w:val="sr-Latn-RS"/>
        </w:rPr>
        <w:t xml:space="preserve"> </w:t>
      </w:r>
      <w:r>
        <w:rPr>
          <w:lang w:val="sr-Latn-RS"/>
        </w:rPr>
        <w:t>svim</w:t>
      </w:r>
      <w:r w:rsidRPr="00E237B0">
        <w:rPr>
          <w:lang w:val="sr-Latn-RS"/>
        </w:rPr>
        <w:t xml:space="preserve"> </w:t>
      </w:r>
      <w:r>
        <w:rPr>
          <w:lang w:val="sr-Latn-RS"/>
        </w:rPr>
        <w:t>njegovim</w:t>
      </w:r>
      <w:r w:rsidRPr="00E237B0">
        <w:rPr>
          <w:lang w:val="sr-Latn-RS"/>
        </w:rPr>
        <w:t xml:space="preserve"> </w:t>
      </w:r>
      <w:r>
        <w:rPr>
          <w:lang w:val="sr-Latn-RS"/>
        </w:rPr>
        <w:t>delovima</w:t>
      </w:r>
      <w:r w:rsidRPr="00E237B0">
        <w:rPr>
          <w:lang w:val="sr-Latn-RS"/>
        </w:rPr>
        <w:t xml:space="preserve">, </w:t>
      </w:r>
      <w:r>
        <w:rPr>
          <w:lang w:val="sr-Latn-RS"/>
        </w:rPr>
        <w:t>preporuke</w:t>
      </w:r>
      <w:r w:rsidRPr="00E237B0">
        <w:rPr>
          <w:lang w:val="sr-Latn-RS"/>
        </w:rPr>
        <w:t xml:space="preserve"> </w:t>
      </w:r>
      <w:r>
        <w:rPr>
          <w:lang w:val="sr-Latn-RS"/>
        </w:rPr>
        <w:t>FS</w:t>
      </w:r>
      <w:r w:rsidRPr="00E237B0">
        <w:rPr>
          <w:lang w:val="sr-Latn-RS"/>
        </w:rPr>
        <w:t xml:space="preserve"> </w:t>
      </w:r>
      <w:r>
        <w:rPr>
          <w:lang w:val="sr-Latn-RS"/>
        </w:rPr>
        <w:t>glase</w:t>
      </w:r>
      <w:r w:rsidRPr="00E237B0">
        <w:rPr>
          <w:lang w:val="sr-Latn-RS"/>
        </w:rPr>
        <w:t xml:space="preserve">: </w:t>
      </w:r>
      <w:r>
        <w:rPr>
          <w:lang w:val="sr-Latn-RS"/>
        </w:rPr>
        <w:t>unutar</w:t>
      </w:r>
      <w:r w:rsidRPr="00E237B0">
        <w:rPr>
          <w:lang w:val="sr-Latn-RS"/>
        </w:rPr>
        <w:t xml:space="preserve"> </w:t>
      </w:r>
      <w:r>
        <w:rPr>
          <w:lang w:val="sr-Latn-RS"/>
        </w:rPr>
        <w:t>povećanja</w:t>
      </w:r>
      <w:r w:rsidRPr="00E237B0">
        <w:rPr>
          <w:lang w:val="sr-Latn-RS"/>
        </w:rPr>
        <w:t xml:space="preserve"> </w:t>
      </w:r>
      <w:r>
        <w:rPr>
          <w:lang w:val="sr-Latn-RS"/>
        </w:rPr>
        <w:t>mase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</w:t>
      </w:r>
      <w:r>
        <w:rPr>
          <w:lang w:val="sr-Latn-RS"/>
        </w:rPr>
        <w:t>oko</w:t>
      </w:r>
      <w:r w:rsidRPr="00E237B0">
        <w:rPr>
          <w:lang w:val="sr-Latn-RS"/>
        </w:rPr>
        <w:t xml:space="preserve"> 5% </w:t>
      </w:r>
      <w:r>
        <w:rPr>
          <w:lang w:val="sr-Latn-RS"/>
        </w:rPr>
        <w:t>godišnje</w:t>
      </w:r>
      <w:r w:rsidRPr="00E237B0">
        <w:rPr>
          <w:lang w:val="sr-Latn-RS"/>
        </w:rPr>
        <w:t xml:space="preserve"> – </w:t>
      </w:r>
      <w:r>
        <w:rPr>
          <w:lang w:val="sr-Latn-RS"/>
        </w:rPr>
        <w:t>neki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sektori</w:t>
      </w:r>
      <w:r w:rsidRPr="00E237B0">
        <w:rPr>
          <w:lang w:val="sr-Latn-RS"/>
        </w:rPr>
        <w:t xml:space="preserve"> </w:t>
      </w:r>
      <w:r>
        <w:rPr>
          <w:lang w:val="sr-Cyrl-RS"/>
        </w:rPr>
        <w:t>treba</w:t>
      </w:r>
      <w:r w:rsidRPr="00E237B0">
        <w:rPr>
          <w:lang w:val="sr-Cyrl-RS"/>
        </w:rPr>
        <w:t xml:space="preserve"> </w:t>
      </w:r>
      <w:r>
        <w:rPr>
          <w:lang w:val="sr-Cyrl-RS"/>
        </w:rPr>
        <w:t>da</w:t>
      </w:r>
      <w:r w:rsidRPr="00E237B0">
        <w:rPr>
          <w:lang w:val="sr-Cyrl-RS"/>
        </w:rPr>
        <w:t xml:space="preserve"> </w:t>
      </w:r>
      <w:r>
        <w:rPr>
          <w:lang w:val="sr-Cyrl-RS"/>
        </w:rPr>
        <w:t>povećaju</w:t>
      </w:r>
      <w:r w:rsidRPr="00E237B0">
        <w:rPr>
          <w:lang w:val="sr-Cyrl-RS"/>
        </w:rPr>
        <w:t xml:space="preserve"> </w:t>
      </w:r>
      <w:r>
        <w:rPr>
          <w:lang w:val="sr-Cyrl-RS"/>
        </w:rPr>
        <w:t>zarade</w:t>
      </w:r>
      <w:r w:rsidRPr="00E237B0">
        <w:rPr>
          <w:lang w:val="sr-Latn-RS"/>
        </w:rPr>
        <w:t xml:space="preserve"> </w:t>
      </w:r>
      <w:r>
        <w:rPr>
          <w:lang w:val="sr-Latn-RS"/>
        </w:rPr>
        <w:t>više</w:t>
      </w:r>
      <w:r w:rsidRPr="00E237B0">
        <w:rPr>
          <w:lang w:val="sr-Latn-RS"/>
        </w:rPr>
        <w:t xml:space="preserve"> </w:t>
      </w:r>
      <w:r>
        <w:rPr>
          <w:lang w:val="sr-Latn-RS"/>
        </w:rPr>
        <w:t>a</w:t>
      </w:r>
      <w:r w:rsidRPr="00E237B0">
        <w:rPr>
          <w:lang w:val="sr-Latn-RS"/>
        </w:rPr>
        <w:t xml:space="preserve"> </w:t>
      </w:r>
      <w:r>
        <w:rPr>
          <w:lang w:val="sr-Latn-RS"/>
        </w:rPr>
        <w:t>neki</w:t>
      </w:r>
      <w:r w:rsidRPr="00E237B0">
        <w:rPr>
          <w:lang w:val="sr-Latn-RS"/>
        </w:rPr>
        <w:t xml:space="preserve"> </w:t>
      </w:r>
      <w:r>
        <w:rPr>
          <w:lang w:val="sr-Latn-RS"/>
        </w:rPr>
        <w:t>manje</w:t>
      </w:r>
      <w:r w:rsidRPr="00E237B0">
        <w:rPr>
          <w:lang w:val="sr-Latn-RS"/>
        </w:rPr>
        <w:t xml:space="preserve"> </w:t>
      </w:r>
      <w:r>
        <w:rPr>
          <w:lang w:val="sr-Latn-RS"/>
        </w:rPr>
        <w:t>od</w:t>
      </w:r>
      <w:r w:rsidRPr="00E237B0">
        <w:rPr>
          <w:lang w:val="sr-Latn-RS"/>
        </w:rPr>
        <w:t xml:space="preserve"> </w:t>
      </w:r>
      <w:r>
        <w:rPr>
          <w:lang w:val="sr-Latn-RS"/>
        </w:rPr>
        <w:t>ovog</w:t>
      </w:r>
      <w:r w:rsidRPr="00E237B0">
        <w:rPr>
          <w:lang w:val="sr-Latn-RS"/>
        </w:rPr>
        <w:t xml:space="preserve"> </w:t>
      </w:r>
      <w:r>
        <w:rPr>
          <w:lang w:val="sr-Latn-RS"/>
        </w:rPr>
        <w:t>procenta</w:t>
      </w:r>
      <w:r w:rsidRPr="00E237B0">
        <w:rPr>
          <w:lang w:val="sr-Latn-RS"/>
        </w:rPr>
        <w:t xml:space="preserve">. </w:t>
      </w:r>
      <w:r>
        <w:rPr>
          <w:lang w:val="sr-Latn-RS"/>
        </w:rPr>
        <w:t>Time</w:t>
      </w:r>
      <w:r w:rsidRPr="00E237B0">
        <w:rPr>
          <w:lang w:val="sr-Latn-RS"/>
        </w:rPr>
        <w:t xml:space="preserve"> </w:t>
      </w:r>
      <w:r>
        <w:rPr>
          <w:lang w:val="sr-Latn-RS"/>
        </w:rPr>
        <w:t>bi</w:t>
      </w:r>
      <w:r w:rsidRPr="00E237B0">
        <w:rPr>
          <w:lang w:val="sr-Latn-RS"/>
        </w:rPr>
        <w:t xml:space="preserve"> </w:t>
      </w:r>
      <w:r>
        <w:rPr>
          <w:lang w:val="sr-Latn-RS"/>
        </w:rPr>
        <w:t>se</w:t>
      </w:r>
      <w:r w:rsidRPr="00E237B0">
        <w:rPr>
          <w:lang w:val="sr-Latn-RS"/>
        </w:rPr>
        <w:t xml:space="preserve">, </w:t>
      </w:r>
      <w:r>
        <w:rPr>
          <w:lang w:val="sr-Latn-RS"/>
        </w:rPr>
        <w:t>uz</w:t>
      </w:r>
      <w:r w:rsidRPr="00E237B0">
        <w:rPr>
          <w:lang w:val="sr-Latn-RS"/>
        </w:rPr>
        <w:t xml:space="preserve"> </w:t>
      </w:r>
      <w:r>
        <w:rPr>
          <w:lang w:val="sr-Latn-RS"/>
        </w:rPr>
        <w:t>kontrolu</w:t>
      </w:r>
      <w:r w:rsidRPr="00E237B0">
        <w:rPr>
          <w:lang w:val="sr-Latn-RS"/>
        </w:rPr>
        <w:t xml:space="preserve"> </w:t>
      </w:r>
      <w:r>
        <w:rPr>
          <w:lang w:val="sr-Latn-RS"/>
        </w:rPr>
        <w:t>mase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fiskalnu</w:t>
      </w:r>
      <w:r w:rsidRPr="00E237B0">
        <w:rPr>
          <w:lang w:val="sr-Latn-RS"/>
        </w:rPr>
        <w:t xml:space="preserve"> </w:t>
      </w:r>
      <w:r>
        <w:rPr>
          <w:lang w:val="sr-Latn-RS"/>
        </w:rPr>
        <w:t>odgovornost</w:t>
      </w:r>
      <w:r w:rsidRPr="00E237B0">
        <w:rPr>
          <w:lang w:val="sr-Latn-RS"/>
        </w:rPr>
        <w:t xml:space="preserve">, </w:t>
      </w:r>
      <w:r>
        <w:rPr>
          <w:lang w:val="sr-Latn-RS"/>
        </w:rPr>
        <w:t>poboljšala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struktura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>.</w:t>
      </w:r>
    </w:p>
    <w:p w:rsidR="00BD635B" w:rsidRPr="0006746E" w:rsidRDefault="00BD635B" w:rsidP="00BD635B">
      <w:pPr>
        <w:spacing w:line="360" w:lineRule="auto"/>
        <w:jc w:val="both"/>
        <w:rPr>
          <w:lang w:val="sr-Latn-RS"/>
        </w:rPr>
      </w:pPr>
      <w:r>
        <w:rPr>
          <w:bCs/>
          <w:lang w:val="sr-Cyrl-RS"/>
        </w:rPr>
        <w:t>Takođe</w:t>
      </w:r>
      <w:r w:rsidRPr="00E237B0">
        <w:rPr>
          <w:bCs/>
          <w:lang w:val="sr-Cyrl-RS"/>
        </w:rPr>
        <w:t xml:space="preserve">, </w:t>
      </w:r>
      <w:r>
        <w:rPr>
          <w:bCs/>
          <w:lang w:val="sr-Cyrl-RS"/>
        </w:rPr>
        <w:t>p</w:t>
      </w:r>
      <w:r>
        <w:rPr>
          <w:bCs/>
          <w:lang w:val="sr-Latn-RS"/>
        </w:rPr>
        <w:t>ostojeći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sistem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zarada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nejednako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vrednuje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isti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rad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u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različitim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delovima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javnog</w:t>
      </w:r>
      <w:r w:rsidRPr="00E237B0">
        <w:rPr>
          <w:bCs/>
          <w:lang w:val="sr-Latn-RS"/>
        </w:rPr>
        <w:t xml:space="preserve"> </w:t>
      </w:r>
      <w:r>
        <w:rPr>
          <w:bCs/>
          <w:lang w:val="sr-Latn-RS"/>
        </w:rPr>
        <w:t>sektora</w:t>
      </w:r>
      <w:r w:rsidRPr="00E237B0">
        <w:rPr>
          <w:bCs/>
          <w:lang w:val="sr-Latn-RS"/>
        </w:rPr>
        <w:t>.</w:t>
      </w:r>
      <w:r w:rsidRPr="00E237B0">
        <w:rPr>
          <w:b/>
          <w:bCs/>
          <w:lang w:val="sr-Latn-RS"/>
        </w:rPr>
        <w:t xml:space="preserve"> </w:t>
      </w:r>
      <w:r>
        <w:rPr>
          <w:lang w:val="sr-Latn-RS"/>
        </w:rPr>
        <w:t>Primeri</w:t>
      </w:r>
      <w:r w:rsidRPr="00E237B0">
        <w:rPr>
          <w:lang w:val="sr-Latn-RS"/>
        </w:rPr>
        <w:t xml:space="preserve"> </w:t>
      </w:r>
      <w:r>
        <w:rPr>
          <w:lang w:val="sr-Latn-RS"/>
        </w:rPr>
        <w:t>gde</w:t>
      </w:r>
      <w:r w:rsidRPr="00E237B0">
        <w:rPr>
          <w:lang w:val="sr-Latn-RS"/>
        </w:rPr>
        <w:t xml:space="preserve"> </w:t>
      </w:r>
      <w:r>
        <w:rPr>
          <w:lang w:val="sr-Latn-RS"/>
        </w:rPr>
        <w:t>postoje</w:t>
      </w:r>
      <w:r w:rsidRPr="00E237B0">
        <w:rPr>
          <w:lang w:val="sr-Latn-RS"/>
        </w:rPr>
        <w:t xml:space="preserve"> </w:t>
      </w:r>
      <w:r>
        <w:rPr>
          <w:lang w:val="sr-Latn-RS"/>
        </w:rPr>
        <w:t>javno</w:t>
      </w:r>
      <w:r w:rsidRPr="00E237B0">
        <w:rPr>
          <w:lang w:val="sr-Latn-RS"/>
        </w:rPr>
        <w:t xml:space="preserve"> </w:t>
      </w:r>
      <w:r>
        <w:rPr>
          <w:lang w:val="sr-Latn-RS"/>
        </w:rPr>
        <w:t>dostupni</w:t>
      </w:r>
      <w:r w:rsidRPr="00E237B0">
        <w:rPr>
          <w:lang w:val="sr-Latn-RS"/>
        </w:rPr>
        <w:t xml:space="preserve"> </w:t>
      </w:r>
      <w:r>
        <w:rPr>
          <w:lang w:val="sr-Latn-RS"/>
        </w:rPr>
        <w:t>podaci</w:t>
      </w:r>
      <w:r w:rsidRPr="00E237B0">
        <w:rPr>
          <w:lang w:val="sr-Latn-RS"/>
        </w:rPr>
        <w:t xml:space="preserve"> </w:t>
      </w:r>
      <w:r>
        <w:rPr>
          <w:lang w:val="sr-Latn-RS"/>
        </w:rPr>
        <w:t>o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zaradama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Latn-RS"/>
        </w:rPr>
        <w:t>svim</w:t>
      </w:r>
      <w:r w:rsidRPr="00E237B0">
        <w:rPr>
          <w:lang w:val="sr-Latn-RS"/>
        </w:rPr>
        <w:t xml:space="preserve"> </w:t>
      </w:r>
      <w:r>
        <w:rPr>
          <w:lang w:val="sr-Latn-RS"/>
        </w:rPr>
        <w:t>ili</w:t>
      </w:r>
      <w:r w:rsidRPr="00E237B0">
        <w:rPr>
          <w:lang w:val="sr-Latn-RS"/>
        </w:rPr>
        <w:t xml:space="preserve"> </w:t>
      </w:r>
      <w:r>
        <w:rPr>
          <w:lang w:val="sr-Latn-RS"/>
        </w:rPr>
        <w:t>većini</w:t>
      </w:r>
      <w:r w:rsidRPr="00E237B0">
        <w:rPr>
          <w:lang w:val="sr-Latn-RS"/>
        </w:rPr>
        <w:t xml:space="preserve"> </w:t>
      </w:r>
      <w:r>
        <w:rPr>
          <w:lang w:val="sr-Latn-RS"/>
        </w:rPr>
        <w:t>radnih</w:t>
      </w:r>
      <w:r w:rsidRPr="00E237B0">
        <w:rPr>
          <w:lang w:val="sr-Latn-RS"/>
        </w:rPr>
        <w:t xml:space="preserve"> </w:t>
      </w:r>
      <w:r>
        <w:rPr>
          <w:lang w:val="sr-Latn-RS"/>
        </w:rPr>
        <w:t>mesta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(</w:t>
      </w:r>
      <w:r>
        <w:rPr>
          <w:lang w:val="sr-Latn-RS"/>
        </w:rPr>
        <w:t>Slovenija</w:t>
      </w:r>
      <w:r w:rsidRPr="00E237B0">
        <w:rPr>
          <w:lang w:val="sr-Latn-RS"/>
        </w:rPr>
        <w:t xml:space="preserve">) </w:t>
      </w:r>
      <w:r>
        <w:rPr>
          <w:lang w:val="sr-Latn-RS"/>
        </w:rPr>
        <w:t>ukazuju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Latn-RS"/>
        </w:rPr>
        <w:t>mogućnosti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se</w:t>
      </w:r>
      <w:r w:rsidRPr="00E237B0">
        <w:rPr>
          <w:lang w:val="sr-Latn-RS"/>
        </w:rPr>
        <w:t xml:space="preserve"> </w:t>
      </w:r>
      <w:r>
        <w:rPr>
          <w:lang w:val="sr-Latn-RS"/>
        </w:rPr>
        <w:t>slično</w:t>
      </w:r>
      <w:r w:rsidRPr="00E237B0">
        <w:rPr>
          <w:lang w:val="sr-Latn-RS"/>
        </w:rPr>
        <w:t xml:space="preserve"> </w:t>
      </w:r>
      <w:r>
        <w:rPr>
          <w:lang w:val="sr-Latn-RS"/>
        </w:rPr>
        <w:t>uradi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Srbiji</w:t>
      </w:r>
      <w:r w:rsidRPr="00E237B0">
        <w:rPr>
          <w:lang w:val="sr-Latn-RS"/>
        </w:rPr>
        <w:t xml:space="preserve"> - </w:t>
      </w:r>
      <w:r>
        <w:rPr>
          <w:lang w:val="sr-Latn-RS"/>
        </w:rPr>
        <w:t>princip</w:t>
      </w:r>
      <w:r w:rsidRPr="00E237B0">
        <w:rPr>
          <w:lang w:val="sr-Latn-RS"/>
        </w:rPr>
        <w:t xml:space="preserve"> „</w:t>
      </w:r>
      <w:r>
        <w:rPr>
          <w:lang w:val="sr-Latn-RS"/>
        </w:rPr>
        <w:t>jedna</w:t>
      </w:r>
      <w:r>
        <w:rPr>
          <w:lang w:val="sr-Cyrl-RS"/>
        </w:rPr>
        <w:t>ka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</w:t>
      </w:r>
      <w:r>
        <w:rPr>
          <w:lang w:val="sr-Cyrl-RS"/>
        </w:rPr>
        <w:t>isti</w:t>
      </w:r>
      <w:r w:rsidRPr="00E237B0">
        <w:rPr>
          <w:lang w:val="sr-Latn-RS"/>
        </w:rPr>
        <w:t xml:space="preserve"> </w:t>
      </w:r>
      <w:r>
        <w:rPr>
          <w:lang w:val="sr-Latn-RS"/>
        </w:rPr>
        <w:t>rad</w:t>
      </w:r>
      <w:r w:rsidRPr="00E237B0">
        <w:rPr>
          <w:lang w:val="sr-Latn-RS"/>
        </w:rPr>
        <w:t>“.</w:t>
      </w:r>
    </w:p>
    <w:p w:rsidR="00BD635B" w:rsidRPr="00E237B0" w:rsidRDefault="00BD635B" w:rsidP="00BD635B">
      <w:pPr>
        <w:pStyle w:val="Heading1"/>
        <w:rPr>
          <w:lang w:val="sr-Latn-RS"/>
        </w:rPr>
      </w:pPr>
      <w:bookmarkStart w:id="4" w:name="_Toc523823772"/>
      <w:r>
        <w:rPr>
          <w:lang w:val="sr-Latn-RS"/>
        </w:rPr>
        <w:t>Zarade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privredni</w:t>
      </w:r>
      <w:r w:rsidRPr="00E237B0">
        <w:rPr>
          <w:lang w:val="sr-Latn-RS"/>
        </w:rPr>
        <w:t xml:space="preserve"> </w:t>
      </w:r>
      <w:r>
        <w:rPr>
          <w:lang w:val="sr-Latn-RS"/>
        </w:rPr>
        <w:t>rast</w:t>
      </w:r>
      <w:bookmarkEnd w:id="4"/>
    </w:p>
    <w:p w:rsidR="00BD635B" w:rsidRPr="0006746E" w:rsidRDefault="00BD635B" w:rsidP="00BD635B">
      <w:pPr>
        <w:autoSpaceDE w:val="0"/>
        <w:autoSpaceDN w:val="0"/>
        <w:adjustRightInd w:val="0"/>
        <w:spacing w:after="0" w:line="240" w:lineRule="auto"/>
        <w:rPr>
          <w:color w:val="000000"/>
          <w:lang w:val="sr-Cyrl-RS"/>
        </w:rPr>
      </w:pPr>
    </w:p>
    <w:p w:rsidR="00BD635B" w:rsidRPr="00E237B0" w:rsidRDefault="00BD635B" w:rsidP="00BD635B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>Prema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podacima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FS</w:t>
      </w:r>
      <w:r w:rsidRPr="00E237B0">
        <w:rPr>
          <w:color w:val="000000"/>
          <w:lang w:val="sr-Latn-RS"/>
        </w:rPr>
        <w:t xml:space="preserve">, </w:t>
      </w:r>
      <w:r>
        <w:rPr>
          <w:color w:val="000000"/>
          <w:lang w:val="sr-Latn-RS"/>
        </w:rPr>
        <w:t>Srbija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je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jedna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od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zemalja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kojima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smanjenje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zarada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odrazilo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pozitivno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rast</w:t>
      </w:r>
      <w:r w:rsidRPr="00E237B0">
        <w:rPr>
          <w:color w:val="000000"/>
          <w:lang w:val="sr-Latn-RS"/>
        </w:rPr>
        <w:t xml:space="preserve">, </w:t>
      </w:r>
      <w:r>
        <w:rPr>
          <w:color w:val="000000"/>
          <w:lang w:val="sr-Latn-RS"/>
        </w:rPr>
        <w:t>uz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kombinaciju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povoljnih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eksternih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činilaca</w:t>
      </w:r>
      <w:r w:rsidRPr="00E237B0">
        <w:rPr>
          <w:color w:val="000000"/>
          <w:lang w:val="sr-Latn-RS"/>
        </w:rPr>
        <w:t xml:space="preserve">. </w:t>
      </w:r>
      <w:r>
        <w:rPr>
          <w:color w:val="000000"/>
          <w:lang w:val="sr-Latn-RS"/>
        </w:rPr>
        <w:t>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analizi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FS</w:t>
      </w:r>
      <w:r w:rsidRPr="00E237B0">
        <w:rPr>
          <w:color w:val="000000"/>
          <w:lang w:val="sr-Cyrl-RS"/>
        </w:rPr>
        <w:t xml:space="preserve"> </w:t>
      </w:r>
      <w:r>
        <w:rPr>
          <w:color w:val="000000"/>
          <w:lang w:val="sr-Latn-RS"/>
        </w:rPr>
        <w:t>se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navodi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periodu</w:t>
      </w:r>
      <w:r w:rsidRPr="00E237B0">
        <w:rPr>
          <w:color w:val="000000"/>
          <w:lang w:val="sr-Latn-RS"/>
        </w:rPr>
        <w:t xml:space="preserve"> 2006-2008. </w:t>
      </w:r>
      <w:r>
        <w:rPr>
          <w:color w:val="000000"/>
          <w:lang w:val="sr-Latn-RS"/>
        </w:rPr>
        <w:t>rastuća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državna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izdvajanja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za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zarade</w:t>
      </w:r>
      <w:r w:rsidRPr="00E237B0">
        <w:rPr>
          <w:color w:val="000000"/>
          <w:lang w:val="sr-Latn-RS"/>
        </w:rPr>
        <w:t xml:space="preserve">  </w:t>
      </w:r>
      <w:r>
        <w:rPr>
          <w:color w:val="000000"/>
          <w:lang w:val="sr-Latn-RS"/>
        </w:rPr>
        <w:t>povećavala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fiskalni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deficit</w:t>
      </w:r>
      <w:r w:rsidRPr="00E237B0">
        <w:rPr>
          <w:color w:val="000000"/>
          <w:lang w:val="sr-Latn-RS"/>
        </w:rPr>
        <w:t xml:space="preserve">, </w:t>
      </w:r>
      <w:r>
        <w:rPr>
          <w:color w:val="000000"/>
          <w:lang w:val="sr-Latn-RS"/>
        </w:rPr>
        <w:t>dok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je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uticaj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privredni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rast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bio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zanemarljiv</w:t>
      </w:r>
      <w:r w:rsidRPr="00E237B0">
        <w:rPr>
          <w:color w:val="000000"/>
          <w:lang w:val="sr-Latn-RS"/>
        </w:rPr>
        <w:t xml:space="preserve">. </w:t>
      </w:r>
      <w:r>
        <w:rPr>
          <w:color w:val="000000"/>
          <w:lang w:val="sr-Latn-RS"/>
        </w:rPr>
        <w:t>Nakon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otpočinjanja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fiskalne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konsolidacije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krajem</w:t>
      </w:r>
      <w:r w:rsidRPr="00E237B0">
        <w:rPr>
          <w:color w:val="000000"/>
          <w:lang w:val="sr-Latn-RS"/>
        </w:rPr>
        <w:t xml:space="preserve"> 2014, </w:t>
      </w:r>
      <w:r>
        <w:rPr>
          <w:color w:val="000000"/>
          <w:lang w:val="sr-Latn-RS"/>
        </w:rPr>
        <w:t>interventne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mere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umanjenja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mase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zarada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samo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nisu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umanjile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BDP</w:t>
      </w:r>
      <w:r w:rsidRPr="00E237B0">
        <w:rPr>
          <w:color w:val="000000"/>
          <w:lang w:val="sr-Latn-RS"/>
        </w:rPr>
        <w:t xml:space="preserve">, </w:t>
      </w:r>
      <w:r>
        <w:rPr>
          <w:color w:val="000000"/>
          <w:lang w:val="sr-Latn-RS"/>
        </w:rPr>
        <w:t>već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je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privreda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Srbije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narednim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godinama</w:t>
      </w:r>
      <w:r w:rsidRPr="00E237B0">
        <w:rPr>
          <w:color w:val="000000"/>
          <w:lang w:val="sr-Latn-RS"/>
        </w:rPr>
        <w:t xml:space="preserve"> (2015-2017</w:t>
      </w:r>
      <w:r w:rsidRPr="00E237B0">
        <w:rPr>
          <w:color w:val="000000"/>
          <w:lang w:val="sr-Cyrl-RS"/>
        </w:rPr>
        <w:t>.</w:t>
      </w:r>
      <w:r w:rsidRPr="00E237B0">
        <w:rPr>
          <w:color w:val="000000"/>
          <w:lang w:val="sr-Latn-RS"/>
        </w:rPr>
        <w:t xml:space="preserve">) </w:t>
      </w:r>
      <w:r>
        <w:rPr>
          <w:color w:val="000000"/>
          <w:lang w:val="sr-Latn-RS"/>
        </w:rPr>
        <w:t>ostvarivala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pozitivne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stope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rasta</w:t>
      </w:r>
      <w:r w:rsidRPr="00E237B0">
        <w:rPr>
          <w:color w:val="000000"/>
          <w:lang w:val="sr-Latn-RS"/>
        </w:rPr>
        <w:t xml:space="preserve">.. </w:t>
      </w:r>
      <w:r>
        <w:rPr>
          <w:color w:val="000000"/>
          <w:lang w:val="sr-Latn-RS"/>
        </w:rPr>
        <w:t>Analitičari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navode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kretanje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zarada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nije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činilac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koji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je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presudno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direktno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uticao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privredni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rast</w:t>
      </w:r>
      <w:r w:rsidRPr="00E237B0">
        <w:rPr>
          <w:color w:val="000000"/>
          <w:lang w:val="sr-Latn-RS"/>
        </w:rPr>
        <w:t>,</w:t>
      </w:r>
      <w:r w:rsidRPr="00E237B0">
        <w:rPr>
          <w:color w:val="000000"/>
          <w:lang w:val="sr-Cyrl-RS"/>
        </w:rPr>
        <w:t xml:space="preserve"> </w:t>
      </w:r>
      <w:r>
        <w:rPr>
          <w:color w:val="000000"/>
          <w:lang w:val="sr-Latn-RS"/>
        </w:rPr>
        <w:t>ali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je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indirektno</w:t>
      </w:r>
      <w:r w:rsidRPr="00E237B0">
        <w:rPr>
          <w:color w:val="000000"/>
          <w:lang w:val="sr-Latn-RS"/>
        </w:rPr>
        <w:t xml:space="preserve">, </w:t>
      </w:r>
      <w:r>
        <w:rPr>
          <w:color w:val="000000"/>
          <w:lang w:val="sr-Latn-RS"/>
        </w:rPr>
        <w:t>preko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jačanja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makroekonomske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stabilnosti</w:t>
      </w:r>
      <w:r w:rsidRPr="00E237B0">
        <w:rPr>
          <w:color w:val="000000"/>
          <w:lang w:val="sr-Latn-RS"/>
        </w:rPr>
        <w:t xml:space="preserve">, </w:t>
      </w:r>
      <w:r>
        <w:rPr>
          <w:color w:val="000000"/>
          <w:lang w:val="sr-Latn-RS"/>
        </w:rPr>
        <w:t>ostvaren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pozitivan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uticaj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na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privrednu</w:t>
      </w:r>
      <w:r w:rsidRPr="00E237B0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aktivnost</w:t>
      </w:r>
      <w:r w:rsidRPr="00E237B0">
        <w:rPr>
          <w:color w:val="000000"/>
          <w:lang w:val="sr-Latn-RS"/>
        </w:rPr>
        <w:t>.</w:t>
      </w:r>
    </w:p>
    <w:p w:rsidR="00BD635B" w:rsidRPr="00E237B0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D635B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Takođe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socijalni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politički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činioci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utiču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privatnom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prate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većini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tranzicionih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privreda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dok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održiv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mehanizam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podrazumeva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prate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privatnom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Zbog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pozitivnog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uticaja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cenovnu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konkurentnost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privrede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prošlosti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dešavalo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zemlje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pribegnu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usporavanju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smanjivanju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rashoda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Austrija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(1996</w:t>
      </w:r>
      <w:r w:rsidRPr="00E237B0">
        <w:rPr>
          <w:rFonts w:ascii="Arial" w:hAnsi="Arial" w:cs="Arial"/>
          <w:sz w:val="20"/>
          <w:szCs w:val="20"/>
          <w:lang w:val="sr-Cyrl-RS"/>
        </w:rPr>
        <w:t>.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), </w:t>
      </w:r>
      <w:r>
        <w:rPr>
          <w:rFonts w:ascii="Arial" w:hAnsi="Arial" w:cs="Arial"/>
          <w:sz w:val="20"/>
          <w:szCs w:val="20"/>
          <w:lang w:val="sr-Latn-RS"/>
        </w:rPr>
        <w:t>Belgija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(1982</w:t>
      </w:r>
      <w:r w:rsidRPr="00E237B0">
        <w:rPr>
          <w:rFonts w:ascii="Arial" w:hAnsi="Arial" w:cs="Arial"/>
          <w:sz w:val="20"/>
          <w:szCs w:val="20"/>
          <w:lang w:val="sr-Cyrl-RS"/>
        </w:rPr>
        <w:t>.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), </w:t>
      </w:r>
      <w:r>
        <w:rPr>
          <w:rFonts w:ascii="Arial" w:hAnsi="Arial" w:cs="Arial"/>
          <w:sz w:val="20"/>
          <w:szCs w:val="20"/>
          <w:lang w:val="sr-Latn-RS"/>
        </w:rPr>
        <w:t>Nemačka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(1995, 1997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2000</w:t>
      </w:r>
      <w:r w:rsidRPr="00E237B0">
        <w:rPr>
          <w:rFonts w:ascii="Arial" w:hAnsi="Arial" w:cs="Arial"/>
          <w:sz w:val="20"/>
          <w:szCs w:val="20"/>
          <w:lang w:val="sr-Cyrl-RS"/>
        </w:rPr>
        <w:t>.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), </w:t>
      </w:r>
      <w:r>
        <w:rPr>
          <w:rFonts w:ascii="Arial" w:hAnsi="Arial" w:cs="Arial"/>
          <w:sz w:val="20"/>
          <w:szCs w:val="20"/>
          <w:lang w:val="sr-Latn-RS"/>
        </w:rPr>
        <w:t>Holandija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(2005</w:t>
      </w:r>
      <w:r w:rsidRPr="00E237B0">
        <w:rPr>
          <w:rFonts w:ascii="Arial" w:hAnsi="Arial" w:cs="Arial"/>
          <w:sz w:val="20"/>
          <w:szCs w:val="20"/>
          <w:lang w:val="sr-Cyrl-RS"/>
        </w:rPr>
        <w:t>.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sz w:val="20"/>
          <w:szCs w:val="20"/>
          <w:lang w:val="sr-Latn-RS"/>
        </w:rPr>
        <w:t>Ovaj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privredne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ekspanzije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nakon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dešavao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razvijenim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privredama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Navodi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primer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Letonije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pribegla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smanjenju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uoči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ekonomske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krize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čime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unapređena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konkurentnost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privrede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Povećana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produktivnost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uvećani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profiti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neto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izvoz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 </w:t>
      </w:r>
      <w:r>
        <w:rPr>
          <w:rFonts w:ascii="Arial" w:hAnsi="Arial" w:cs="Arial"/>
          <w:sz w:val="20"/>
          <w:szCs w:val="20"/>
          <w:lang w:val="sr-Latn-RS"/>
        </w:rPr>
        <w:t>čime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podstaknut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BDP</w:t>
      </w:r>
      <w:r w:rsidRPr="00E237B0">
        <w:rPr>
          <w:rFonts w:ascii="Arial" w:hAnsi="Arial" w:cs="Arial"/>
          <w:sz w:val="20"/>
          <w:szCs w:val="20"/>
          <w:lang w:val="sr-Latn-RS"/>
        </w:rPr>
        <w:t>-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E237B0">
        <w:rPr>
          <w:rFonts w:ascii="Arial" w:hAnsi="Arial" w:cs="Arial"/>
          <w:sz w:val="20"/>
          <w:szCs w:val="20"/>
          <w:lang w:val="sr-Latn-RS"/>
        </w:rPr>
        <w:t>.</w:t>
      </w:r>
      <w:r w:rsidRPr="00E237B0">
        <w:rPr>
          <w:rStyle w:val="FootnoteReference"/>
          <w:lang w:val="sr-Latn-RS"/>
        </w:rPr>
        <w:footnoteReference w:id="10"/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BD635B" w:rsidRPr="00F328B8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BD635B" w:rsidRDefault="00BD635B" w:rsidP="00BD635B">
      <w:pPr>
        <w:spacing w:line="360" w:lineRule="auto"/>
        <w:jc w:val="both"/>
        <w:rPr>
          <w:lang w:val="sr-Latn-RS"/>
        </w:rPr>
      </w:pPr>
      <w:r>
        <w:rPr>
          <w:lang w:val="sr-Cyrl-RS"/>
        </w:rPr>
        <w:t>P</w:t>
      </w:r>
      <w:r>
        <w:rPr>
          <w:lang w:val="sr-Latn-RS"/>
        </w:rPr>
        <w:t>rema</w:t>
      </w:r>
      <w:r w:rsidRPr="00E237B0">
        <w:rPr>
          <w:lang w:val="sr-Latn-RS"/>
        </w:rPr>
        <w:t xml:space="preserve"> </w:t>
      </w:r>
      <w:r>
        <w:rPr>
          <w:lang w:val="sr-Latn-RS"/>
        </w:rPr>
        <w:t>poslednjim</w:t>
      </w:r>
      <w:r w:rsidRPr="00E237B0">
        <w:rPr>
          <w:lang w:val="sr-Latn-RS"/>
        </w:rPr>
        <w:t xml:space="preserve"> </w:t>
      </w:r>
      <w:r>
        <w:rPr>
          <w:lang w:val="sr-Latn-RS"/>
        </w:rPr>
        <w:t>analizama</w:t>
      </w:r>
      <w:r w:rsidRPr="00E237B0">
        <w:rPr>
          <w:lang w:val="sr-Latn-RS"/>
        </w:rPr>
        <w:t xml:space="preserve"> </w:t>
      </w:r>
      <w:r>
        <w:rPr>
          <w:lang w:val="sr-Latn-RS"/>
        </w:rPr>
        <w:t>Fiskalnog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saveta</w:t>
      </w:r>
      <w:r w:rsidRPr="00E237B0">
        <w:rPr>
          <w:lang w:val="sr-Latn-RS"/>
        </w:rPr>
        <w:t xml:space="preserve"> </w:t>
      </w:r>
      <w:r>
        <w:rPr>
          <w:lang w:val="sr-Latn-RS"/>
        </w:rPr>
        <w:t>iz</w:t>
      </w:r>
      <w:r w:rsidRPr="00E237B0">
        <w:rPr>
          <w:lang w:val="sr-Latn-RS"/>
        </w:rPr>
        <w:t xml:space="preserve"> </w:t>
      </w:r>
      <w:r>
        <w:rPr>
          <w:lang w:val="sr-Latn-RS"/>
        </w:rPr>
        <w:t>juna</w:t>
      </w:r>
      <w:r w:rsidRPr="00E237B0">
        <w:rPr>
          <w:lang w:val="sr-Latn-RS"/>
        </w:rPr>
        <w:t xml:space="preserve"> </w:t>
      </w:r>
      <w:r>
        <w:rPr>
          <w:lang w:val="sr-Latn-RS"/>
        </w:rPr>
        <w:t>o</w:t>
      </w:r>
      <w:r w:rsidRPr="00E237B0">
        <w:rPr>
          <w:lang w:val="sr-Latn-RS"/>
        </w:rPr>
        <w:t>.</w:t>
      </w:r>
      <w:r>
        <w:rPr>
          <w:lang w:val="sr-Latn-RS"/>
        </w:rPr>
        <w:t>g</w:t>
      </w:r>
      <w:r w:rsidRPr="00E237B0">
        <w:rPr>
          <w:lang w:val="sr-Latn-RS"/>
        </w:rPr>
        <w:t>.</w:t>
      </w:r>
      <w:r w:rsidRPr="00E237B0">
        <w:rPr>
          <w:lang w:val="sr-Cyrl-RS"/>
        </w:rPr>
        <w:t xml:space="preserve">, </w:t>
      </w:r>
      <w:r>
        <w:rPr>
          <w:lang w:val="sr-Cyrl-RS"/>
        </w:rPr>
        <w:t>u</w:t>
      </w:r>
      <w:r w:rsidRPr="00E237B0">
        <w:rPr>
          <w:lang w:val="sr-Cyrl-RS"/>
        </w:rPr>
        <w:t xml:space="preserve"> </w:t>
      </w:r>
      <w:r>
        <w:rPr>
          <w:lang w:val="sr-Cyrl-RS"/>
        </w:rPr>
        <w:t>Srbiji</w:t>
      </w:r>
      <w:r w:rsidRPr="00E237B0">
        <w:rPr>
          <w:lang w:val="sr-Cyrl-RS"/>
        </w:rPr>
        <w:t xml:space="preserve"> </w:t>
      </w:r>
      <w:r>
        <w:rPr>
          <w:lang w:val="sr-Cyrl-RS"/>
        </w:rPr>
        <w:t>su</w:t>
      </w:r>
      <w:r w:rsidRPr="00E237B0">
        <w:rPr>
          <w:lang w:val="sr-Cyrl-RS"/>
        </w:rPr>
        <w:t xml:space="preserve"> </w:t>
      </w:r>
      <w:r>
        <w:rPr>
          <w:lang w:val="sr-Latn-RS"/>
        </w:rPr>
        <w:t>izostali</w:t>
      </w:r>
      <w:r w:rsidRPr="00E237B0">
        <w:rPr>
          <w:lang w:val="sr-Latn-RS"/>
        </w:rPr>
        <w:t xml:space="preserve"> </w:t>
      </w:r>
      <w:r>
        <w:rPr>
          <w:lang w:val="sr-Latn-RS"/>
        </w:rPr>
        <w:t>konkretni</w:t>
      </w:r>
      <w:r w:rsidRPr="00E237B0">
        <w:rPr>
          <w:lang w:val="sr-Latn-RS"/>
        </w:rPr>
        <w:t xml:space="preserve"> </w:t>
      </w:r>
      <w:r>
        <w:rPr>
          <w:lang w:val="sr-Latn-RS"/>
        </w:rPr>
        <w:t>pomaci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smeru</w:t>
      </w:r>
      <w:r w:rsidRPr="00E237B0">
        <w:rPr>
          <w:lang w:val="sr-Latn-RS"/>
        </w:rPr>
        <w:t xml:space="preserve"> </w:t>
      </w:r>
      <w:r>
        <w:rPr>
          <w:lang w:val="sr-Latn-RS"/>
        </w:rPr>
        <w:t>trajnog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sređivanja</w:t>
      </w:r>
      <w:r w:rsidRPr="00E237B0">
        <w:rPr>
          <w:lang w:val="sr-Latn-RS"/>
        </w:rPr>
        <w:t xml:space="preserve"> </w:t>
      </w:r>
      <w:r>
        <w:rPr>
          <w:lang w:val="sr-Latn-RS"/>
        </w:rPr>
        <w:t>sistema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zaposlenosti</w:t>
      </w:r>
      <w:r w:rsidRPr="00E237B0">
        <w:rPr>
          <w:lang w:val="sr-Latn-RS"/>
        </w:rPr>
        <w:t xml:space="preserve">, </w:t>
      </w:r>
      <w:r>
        <w:rPr>
          <w:lang w:val="sr-Cyrl-RS"/>
        </w:rPr>
        <w:t>s</w:t>
      </w:r>
      <w:r w:rsidRPr="00E237B0">
        <w:rPr>
          <w:lang w:val="sr-Cyrl-RS"/>
        </w:rPr>
        <w:t xml:space="preserve"> </w:t>
      </w:r>
      <w:r>
        <w:rPr>
          <w:lang w:val="sr-Cyrl-RS"/>
        </w:rPr>
        <w:t>obzirom</w:t>
      </w:r>
      <w:r w:rsidRPr="00E237B0">
        <w:rPr>
          <w:lang w:val="sr-Cyrl-RS"/>
        </w:rPr>
        <w:t xml:space="preserve"> 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odgovorno</w:t>
      </w:r>
      <w:r w:rsidRPr="00E237B0">
        <w:rPr>
          <w:lang w:val="sr-Latn-RS"/>
        </w:rPr>
        <w:t xml:space="preserve"> </w:t>
      </w:r>
      <w:r>
        <w:rPr>
          <w:lang w:val="sr-Latn-RS"/>
        </w:rPr>
        <w:t>upravljanje</w:t>
      </w:r>
      <w:r w:rsidRPr="00E237B0">
        <w:rPr>
          <w:lang w:val="sr-Latn-RS"/>
        </w:rPr>
        <w:t xml:space="preserve"> </w:t>
      </w:r>
      <w:r>
        <w:rPr>
          <w:lang w:val="sr-Latn-RS"/>
        </w:rPr>
        <w:t>javnim</w:t>
      </w:r>
      <w:r w:rsidRPr="00E237B0">
        <w:rPr>
          <w:lang w:val="sr-Latn-RS"/>
        </w:rPr>
        <w:t xml:space="preserve"> </w:t>
      </w:r>
      <w:r>
        <w:rPr>
          <w:lang w:val="sr-Latn-RS"/>
        </w:rPr>
        <w:lastRenderedPageBreak/>
        <w:t>rashodima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zaposlene</w:t>
      </w:r>
      <w:r w:rsidRPr="00E237B0">
        <w:rPr>
          <w:lang w:val="sr-Cyrl-RS"/>
        </w:rPr>
        <w:t xml:space="preserve"> (</w:t>
      </w:r>
      <w:r>
        <w:rPr>
          <w:lang w:val="sr-Latn-RS"/>
        </w:rPr>
        <w:t>uz</w:t>
      </w:r>
      <w:r w:rsidRPr="00E237B0">
        <w:rPr>
          <w:lang w:val="sr-Latn-RS"/>
        </w:rPr>
        <w:t xml:space="preserve"> </w:t>
      </w:r>
      <w:r>
        <w:rPr>
          <w:lang w:val="sr-Latn-RS"/>
        </w:rPr>
        <w:t>unapređenje</w:t>
      </w:r>
      <w:r w:rsidRPr="00E237B0">
        <w:rPr>
          <w:lang w:val="sr-Latn-RS"/>
        </w:rPr>
        <w:t xml:space="preserve"> </w:t>
      </w:r>
      <w:r>
        <w:rPr>
          <w:lang w:val="sr-Latn-RS"/>
        </w:rPr>
        <w:t>kvaliteta</w:t>
      </w:r>
      <w:r w:rsidRPr="00E237B0">
        <w:rPr>
          <w:lang w:val="sr-Latn-RS"/>
        </w:rPr>
        <w:t xml:space="preserve"> </w:t>
      </w:r>
      <w:r>
        <w:rPr>
          <w:lang w:val="sr-Latn-RS"/>
        </w:rPr>
        <w:t>usluga</w:t>
      </w:r>
      <w:r w:rsidRPr="00E237B0">
        <w:rPr>
          <w:lang w:val="sr-Latn-RS"/>
        </w:rPr>
        <w:t xml:space="preserve"> </w:t>
      </w:r>
      <w:r>
        <w:rPr>
          <w:lang w:val="sr-Latn-RS"/>
        </w:rPr>
        <w:t>zdravstva</w:t>
      </w:r>
      <w:r w:rsidRPr="00E237B0">
        <w:rPr>
          <w:lang w:val="sr-Latn-RS"/>
        </w:rPr>
        <w:t xml:space="preserve">, </w:t>
      </w:r>
      <w:r>
        <w:rPr>
          <w:lang w:val="sr-Latn-RS"/>
        </w:rPr>
        <w:t>prosvete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administracije</w:t>
      </w:r>
      <w:r w:rsidRPr="00E237B0">
        <w:rPr>
          <w:lang w:val="sr-Cyrl-RS"/>
        </w:rPr>
        <w:t>)</w:t>
      </w:r>
      <w:r w:rsidRPr="00E237B0">
        <w:rPr>
          <w:lang w:val="sr-Latn-RS"/>
        </w:rPr>
        <w:t xml:space="preserve"> </w:t>
      </w:r>
      <w:r>
        <w:rPr>
          <w:lang w:val="sr-Cyrl-RS"/>
        </w:rPr>
        <w:t>predstavlja</w:t>
      </w:r>
      <w:r w:rsidRPr="00E237B0">
        <w:rPr>
          <w:lang w:val="sr-Latn-RS"/>
        </w:rPr>
        <w:t xml:space="preserve"> </w:t>
      </w:r>
      <w:r>
        <w:rPr>
          <w:lang w:val="sr-Latn-RS"/>
        </w:rPr>
        <w:t>faktor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</w:t>
      </w:r>
      <w:r>
        <w:rPr>
          <w:lang w:val="sr-Latn-RS"/>
        </w:rPr>
        <w:t>trajnu</w:t>
      </w:r>
      <w:r w:rsidRPr="00E237B0">
        <w:rPr>
          <w:lang w:val="sr-Latn-RS"/>
        </w:rPr>
        <w:t xml:space="preserve"> </w:t>
      </w:r>
      <w:r>
        <w:rPr>
          <w:lang w:val="sr-Latn-RS"/>
        </w:rPr>
        <w:t>fiskalnu</w:t>
      </w:r>
      <w:r w:rsidRPr="00E237B0">
        <w:rPr>
          <w:lang w:val="sr-Latn-RS"/>
        </w:rPr>
        <w:t xml:space="preserve"> </w:t>
      </w:r>
      <w:r>
        <w:rPr>
          <w:lang w:val="sr-Latn-RS"/>
        </w:rPr>
        <w:t>stabilnost</w:t>
      </w:r>
      <w:r w:rsidRPr="00E237B0">
        <w:rPr>
          <w:lang w:val="sr-Latn-RS"/>
        </w:rPr>
        <w:t xml:space="preserve">, </w:t>
      </w:r>
      <w:r>
        <w:rPr>
          <w:lang w:val="sr-Latn-RS"/>
        </w:rPr>
        <w:t>privredni</w:t>
      </w:r>
      <w:r w:rsidRPr="00E237B0">
        <w:rPr>
          <w:lang w:val="sr-Latn-RS"/>
        </w:rPr>
        <w:t xml:space="preserve"> </w:t>
      </w:r>
      <w:r>
        <w:rPr>
          <w:lang w:val="sr-Latn-RS"/>
        </w:rPr>
        <w:t>rast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društveni</w:t>
      </w:r>
      <w:r w:rsidRPr="00E237B0">
        <w:rPr>
          <w:lang w:val="sr-Latn-RS"/>
        </w:rPr>
        <w:t xml:space="preserve"> </w:t>
      </w:r>
      <w:r>
        <w:rPr>
          <w:lang w:val="sr-Latn-RS"/>
        </w:rPr>
        <w:t>razvoj</w:t>
      </w:r>
      <w:r w:rsidRPr="00E237B0">
        <w:rPr>
          <w:lang w:val="sr-Latn-RS"/>
        </w:rPr>
        <w:t>.</w:t>
      </w:r>
      <w:r w:rsidRPr="00E237B0">
        <w:rPr>
          <w:rStyle w:val="FootnoteReference"/>
          <w:lang w:val="sr-Latn-RS"/>
        </w:rPr>
        <w:footnoteReference w:id="11"/>
      </w:r>
      <w:r w:rsidRPr="00E237B0">
        <w:rPr>
          <w:lang w:val="sr-Cyrl-RS"/>
        </w:rPr>
        <w:t xml:space="preserve"> </w:t>
      </w:r>
      <w:r>
        <w:rPr>
          <w:lang w:val="sr-Cyrl-RS"/>
        </w:rPr>
        <w:t>Imajući</w:t>
      </w:r>
      <w:r w:rsidRPr="00E237B0">
        <w:rPr>
          <w:lang w:val="sr-Cyrl-RS"/>
        </w:rPr>
        <w:t xml:space="preserve"> </w:t>
      </w:r>
      <w:r>
        <w:rPr>
          <w:lang w:val="sr-Cyrl-RS"/>
        </w:rPr>
        <w:t>u</w:t>
      </w:r>
      <w:r w:rsidRPr="00E237B0">
        <w:rPr>
          <w:lang w:val="sr-Cyrl-RS"/>
        </w:rPr>
        <w:t xml:space="preserve"> </w:t>
      </w:r>
      <w:r>
        <w:rPr>
          <w:lang w:val="sr-Cyrl-RS"/>
        </w:rPr>
        <w:t>vidu</w:t>
      </w:r>
      <w:r w:rsidRPr="00E237B0">
        <w:rPr>
          <w:lang w:val="sr-Latn-RS"/>
        </w:rPr>
        <w:t xml:space="preserve"> </w:t>
      </w:r>
      <w:r>
        <w:rPr>
          <w:lang w:val="sr-Latn-RS"/>
        </w:rPr>
        <w:t>moguću</w:t>
      </w:r>
      <w:r w:rsidRPr="00E237B0">
        <w:rPr>
          <w:lang w:val="sr-Latn-RS"/>
        </w:rPr>
        <w:t xml:space="preserve"> </w:t>
      </w:r>
      <w:r>
        <w:rPr>
          <w:lang w:val="sr-Latn-RS"/>
        </w:rPr>
        <w:t>pozitivnu</w:t>
      </w:r>
      <w:r w:rsidRPr="00E237B0">
        <w:rPr>
          <w:lang w:val="sr-Latn-RS"/>
        </w:rPr>
        <w:t xml:space="preserve"> </w:t>
      </w:r>
      <w:r>
        <w:rPr>
          <w:lang w:val="sr-Latn-RS"/>
        </w:rPr>
        <w:t>vezu</w:t>
      </w:r>
      <w:r w:rsidRPr="00E237B0">
        <w:rPr>
          <w:lang w:val="sr-Latn-RS"/>
        </w:rPr>
        <w:t xml:space="preserve"> </w:t>
      </w:r>
      <w:r>
        <w:rPr>
          <w:lang w:val="sr-Latn-RS"/>
        </w:rPr>
        <w:t>između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privrednog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rasta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ciljanog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umanjenja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, </w:t>
      </w:r>
      <w:r>
        <w:rPr>
          <w:lang w:val="sr-Cyrl-RS"/>
        </w:rPr>
        <w:t>predstavnici</w:t>
      </w:r>
      <w:r w:rsidRPr="00E237B0">
        <w:rPr>
          <w:lang w:val="sr-Cyrl-RS"/>
        </w:rPr>
        <w:t xml:space="preserve"> </w:t>
      </w:r>
      <w:r>
        <w:rPr>
          <w:lang w:val="sr-Cyrl-RS"/>
        </w:rPr>
        <w:t>FS</w:t>
      </w:r>
      <w:r w:rsidRPr="00E237B0">
        <w:rPr>
          <w:lang w:val="sr-Cyrl-RS"/>
        </w:rPr>
        <w:t xml:space="preserve"> </w:t>
      </w:r>
      <w:r>
        <w:rPr>
          <w:lang w:val="sr-Cyrl-RS"/>
        </w:rPr>
        <w:t>navode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izrada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funkcionalnih</w:t>
      </w:r>
      <w:r w:rsidRPr="00E237B0">
        <w:rPr>
          <w:lang w:val="sr-Latn-RS"/>
        </w:rPr>
        <w:t>/</w:t>
      </w:r>
      <w:r>
        <w:rPr>
          <w:lang w:val="sr-Latn-RS"/>
        </w:rPr>
        <w:t>sektorskih</w:t>
      </w:r>
      <w:r w:rsidRPr="00E237B0">
        <w:rPr>
          <w:lang w:val="sr-Latn-RS"/>
        </w:rPr>
        <w:t xml:space="preserve"> </w:t>
      </w:r>
      <w:r>
        <w:rPr>
          <w:lang w:val="sr-Latn-RS"/>
        </w:rPr>
        <w:t>analiza</w:t>
      </w:r>
      <w:r w:rsidRPr="00E237B0">
        <w:rPr>
          <w:lang w:val="sr-Latn-RS"/>
        </w:rPr>
        <w:t xml:space="preserve"> </w:t>
      </w:r>
      <w:r>
        <w:rPr>
          <w:lang w:val="sr-Latn-RS"/>
        </w:rPr>
        <w:t>od</w:t>
      </w:r>
      <w:r w:rsidRPr="00E237B0">
        <w:rPr>
          <w:lang w:val="sr-Latn-RS"/>
        </w:rPr>
        <w:t xml:space="preserve"> </w:t>
      </w:r>
      <w:r>
        <w:rPr>
          <w:lang w:val="sr-Latn-RS"/>
        </w:rPr>
        <w:t>ogromne</w:t>
      </w:r>
      <w:r w:rsidRPr="00E237B0">
        <w:rPr>
          <w:lang w:val="sr-Latn-RS"/>
        </w:rPr>
        <w:t xml:space="preserve"> </w:t>
      </w:r>
      <w:r>
        <w:rPr>
          <w:lang w:val="sr-Latn-RS"/>
        </w:rPr>
        <w:t>važnosti</w:t>
      </w:r>
      <w:r w:rsidRPr="00E237B0">
        <w:rPr>
          <w:lang w:val="sr-Latn-RS"/>
        </w:rPr>
        <w:t xml:space="preserve"> </w:t>
      </w:r>
      <w:r>
        <w:rPr>
          <w:lang w:val="sr-Latn-RS"/>
        </w:rPr>
        <w:t>za</w:t>
      </w:r>
      <w:r w:rsidRPr="00E237B0">
        <w:rPr>
          <w:lang w:val="sr-Latn-RS"/>
        </w:rPr>
        <w:t xml:space="preserve"> </w:t>
      </w:r>
      <w:r>
        <w:rPr>
          <w:lang w:val="sr-Latn-RS"/>
        </w:rPr>
        <w:t>kvalitet</w:t>
      </w:r>
      <w:r w:rsidRPr="00E237B0">
        <w:rPr>
          <w:lang w:val="sr-Latn-RS"/>
        </w:rPr>
        <w:t xml:space="preserve"> </w:t>
      </w:r>
      <w:r>
        <w:rPr>
          <w:lang w:val="sr-Latn-RS"/>
        </w:rPr>
        <w:t>i</w:t>
      </w:r>
      <w:r w:rsidRPr="00E237B0">
        <w:rPr>
          <w:lang w:val="sr-Latn-RS"/>
        </w:rPr>
        <w:t xml:space="preserve"> </w:t>
      </w:r>
      <w:r>
        <w:rPr>
          <w:lang w:val="sr-Latn-RS"/>
        </w:rPr>
        <w:t>održivost</w:t>
      </w:r>
      <w:r w:rsidRPr="00E237B0">
        <w:rPr>
          <w:lang w:val="sr-Latn-RS"/>
        </w:rPr>
        <w:t xml:space="preserve"> </w:t>
      </w:r>
      <w:r>
        <w:rPr>
          <w:lang w:val="sr-Latn-RS"/>
        </w:rPr>
        <w:t>ušteda</w:t>
      </w:r>
      <w:r w:rsidRPr="00E237B0">
        <w:rPr>
          <w:lang w:val="sr-Latn-RS"/>
        </w:rPr>
        <w:t xml:space="preserve"> </w:t>
      </w:r>
      <w:r>
        <w:rPr>
          <w:lang w:val="sr-Latn-RS"/>
        </w:rPr>
        <w:t>koje</w:t>
      </w:r>
      <w:r w:rsidRPr="00E237B0">
        <w:rPr>
          <w:lang w:val="sr-Latn-RS"/>
        </w:rPr>
        <w:t xml:space="preserve"> </w:t>
      </w:r>
      <w:r>
        <w:rPr>
          <w:lang w:val="sr-Latn-RS"/>
        </w:rPr>
        <w:t>se</w:t>
      </w:r>
      <w:r w:rsidRPr="00E237B0">
        <w:rPr>
          <w:lang w:val="sr-Latn-RS"/>
        </w:rPr>
        <w:t xml:space="preserve"> </w:t>
      </w:r>
      <w:r>
        <w:rPr>
          <w:lang w:val="sr-Cyrl-RS"/>
        </w:rPr>
        <w:t>mogu</w:t>
      </w:r>
      <w:r w:rsidRPr="00E237B0">
        <w:rPr>
          <w:lang w:val="sr-Cyrl-RS"/>
        </w:rPr>
        <w:t xml:space="preserve"> </w:t>
      </w:r>
      <w:r>
        <w:rPr>
          <w:lang w:val="sr-Latn-RS"/>
        </w:rPr>
        <w:t>ostva</w:t>
      </w:r>
      <w:r>
        <w:rPr>
          <w:lang w:val="sr-Cyrl-RS"/>
        </w:rPr>
        <w:t>riti</w:t>
      </w:r>
      <w:r w:rsidRPr="00E237B0">
        <w:rPr>
          <w:lang w:val="sr-Latn-RS"/>
        </w:rPr>
        <w:t xml:space="preserve"> </w:t>
      </w:r>
      <w:r>
        <w:rPr>
          <w:lang w:val="sr-Latn-RS"/>
        </w:rPr>
        <w:t>ovim</w:t>
      </w:r>
      <w:r w:rsidRPr="00E237B0">
        <w:rPr>
          <w:lang w:val="sr-Latn-RS"/>
        </w:rPr>
        <w:t xml:space="preserve"> </w:t>
      </w:r>
      <w:r>
        <w:rPr>
          <w:lang w:val="sr-Latn-RS"/>
        </w:rPr>
        <w:t>merama</w:t>
      </w:r>
      <w:r w:rsidRPr="00E237B0">
        <w:rPr>
          <w:lang w:val="sr-Latn-RS"/>
        </w:rPr>
        <w:t xml:space="preserve">. </w:t>
      </w:r>
      <w:r>
        <w:rPr>
          <w:lang w:val="sr-Latn-RS"/>
        </w:rPr>
        <w:t>Jer</w:t>
      </w:r>
      <w:r w:rsidRPr="00E237B0">
        <w:rPr>
          <w:lang w:val="sr-Latn-RS"/>
        </w:rPr>
        <w:t xml:space="preserve">, </w:t>
      </w:r>
      <w:r>
        <w:rPr>
          <w:lang w:val="sr-Cyrl-RS"/>
        </w:rPr>
        <w:t>upravo</w:t>
      </w:r>
      <w:r w:rsidRPr="00E237B0">
        <w:rPr>
          <w:lang w:val="sr-Cyrl-RS"/>
        </w:rPr>
        <w:t xml:space="preserve"> </w:t>
      </w:r>
      <w:r>
        <w:rPr>
          <w:lang w:val="sr-Latn-RS"/>
        </w:rPr>
        <w:t>sektorske</w:t>
      </w:r>
      <w:r w:rsidRPr="00E237B0">
        <w:rPr>
          <w:lang w:val="sr-Latn-RS"/>
        </w:rPr>
        <w:t xml:space="preserve"> </w:t>
      </w:r>
      <w:r>
        <w:rPr>
          <w:lang w:val="sr-Latn-RS"/>
        </w:rPr>
        <w:t>analize</w:t>
      </w:r>
      <w:r w:rsidRPr="00E237B0">
        <w:rPr>
          <w:lang w:val="sr-Latn-RS"/>
        </w:rPr>
        <w:t xml:space="preserve"> </w:t>
      </w:r>
      <w:r>
        <w:rPr>
          <w:lang w:val="sr-Cyrl-RS"/>
        </w:rPr>
        <w:t>ukazuju</w:t>
      </w:r>
      <w:r w:rsidRPr="00E237B0">
        <w:rPr>
          <w:lang w:val="sr-Cyrl-RS"/>
        </w:rPr>
        <w:t xml:space="preserve"> </w:t>
      </w:r>
      <w:r>
        <w:rPr>
          <w:lang w:val="sr-Cyrl-RS"/>
        </w:rPr>
        <w:t>na</w:t>
      </w:r>
      <w:r w:rsidRPr="00E237B0">
        <w:rPr>
          <w:lang w:val="sr-Cyrl-RS"/>
        </w:rPr>
        <w:t xml:space="preserve"> </w:t>
      </w:r>
      <w:r>
        <w:rPr>
          <w:lang w:val="sr-Cyrl-RS"/>
        </w:rPr>
        <w:t>to</w:t>
      </w:r>
      <w:r>
        <w:rPr>
          <w:lang w:val="sr-Latn-RS"/>
        </w:rPr>
        <w:t xml:space="preserve"> koji deo državnog sektora </w:t>
      </w:r>
      <w:r>
        <w:rPr>
          <w:lang w:val="sr-Cyrl-RS"/>
        </w:rPr>
        <w:t>koliko</w:t>
      </w:r>
      <w:r w:rsidRPr="00E237B0">
        <w:rPr>
          <w:lang w:val="sr-Latn-RS"/>
        </w:rPr>
        <w:t xml:space="preserve"> </w:t>
      </w:r>
      <w:r>
        <w:rPr>
          <w:lang w:val="sr-Latn-RS"/>
        </w:rPr>
        <w:t>nagrađuje</w:t>
      </w:r>
      <w:r w:rsidRPr="00E237B0">
        <w:rPr>
          <w:lang w:val="sr-Latn-RS"/>
        </w:rPr>
        <w:t xml:space="preserve"> </w:t>
      </w:r>
      <w:r>
        <w:rPr>
          <w:lang w:val="sr-Latn-RS"/>
        </w:rPr>
        <w:t>svoje</w:t>
      </w:r>
      <w:r w:rsidRPr="00E237B0">
        <w:rPr>
          <w:lang w:val="sr-Latn-RS"/>
        </w:rPr>
        <w:t xml:space="preserve"> </w:t>
      </w:r>
      <w:r>
        <w:rPr>
          <w:lang w:val="sr-Latn-RS"/>
        </w:rPr>
        <w:t>zaposlene</w:t>
      </w:r>
      <w:r w:rsidRPr="00E237B0">
        <w:rPr>
          <w:lang w:val="sr-Latn-RS"/>
        </w:rPr>
        <w:t xml:space="preserve"> </w:t>
      </w:r>
      <w:r>
        <w:rPr>
          <w:lang w:val="sr-Latn-RS"/>
        </w:rPr>
        <w:t>preko</w:t>
      </w:r>
      <w:r w:rsidRPr="00E237B0">
        <w:rPr>
          <w:lang w:val="sr-Latn-RS"/>
        </w:rPr>
        <w:t xml:space="preserve"> </w:t>
      </w:r>
      <w:r>
        <w:rPr>
          <w:lang w:val="sr-Latn-RS"/>
        </w:rPr>
        <w:t>nivoa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zarade</w:t>
      </w:r>
      <w:r w:rsidRPr="00E237B0">
        <w:rPr>
          <w:lang w:val="sr-Latn-RS"/>
        </w:rPr>
        <w:t xml:space="preserve"> </w:t>
      </w:r>
      <w:r>
        <w:rPr>
          <w:lang w:val="sr-Latn-RS"/>
        </w:rPr>
        <w:t>koju</w:t>
      </w:r>
      <w:r w:rsidRPr="00E237B0">
        <w:rPr>
          <w:lang w:val="sr-Latn-RS"/>
        </w:rPr>
        <w:t xml:space="preserve"> </w:t>
      </w:r>
      <w:r>
        <w:rPr>
          <w:lang w:val="sr-Latn-RS"/>
        </w:rPr>
        <w:t>tržište</w:t>
      </w:r>
      <w:r w:rsidRPr="00E237B0">
        <w:rPr>
          <w:lang w:val="sr-Latn-RS"/>
        </w:rPr>
        <w:t xml:space="preserve"> (</w:t>
      </w:r>
      <w:r>
        <w:rPr>
          <w:lang w:val="sr-Latn-RS"/>
        </w:rPr>
        <w:t>privatni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</w:t>
      </w:r>
      <w:r w:rsidRPr="00E237B0">
        <w:rPr>
          <w:lang w:val="sr-Latn-RS"/>
        </w:rPr>
        <w:t xml:space="preserve">) </w:t>
      </w:r>
      <w:r>
        <w:rPr>
          <w:lang w:val="sr-Latn-RS"/>
        </w:rPr>
        <w:t>određuje</w:t>
      </w:r>
      <w:r w:rsidRPr="00E237B0">
        <w:rPr>
          <w:lang w:val="sr-Latn-RS"/>
        </w:rPr>
        <w:t xml:space="preserve">. </w:t>
      </w:r>
      <w:r>
        <w:rPr>
          <w:lang w:val="sr-Latn-RS"/>
        </w:rPr>
        <w:t>Smanjenjem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zarada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Latn-RS"/>
        </w:rPr>
        <w:t>mestima</w:t>
      </w:r>
      <w:r w:rsidRPr="00E237B0">
        <w:rPr>
          <w:lang w:val="sr-Latn-RS"/>
        </w:rPr>
        <w:t xml:space="preserve"> </w:t>
      </w:r>
      <w:r>
        <w:rPr>
          <w:lang w:val="sr-Latn-RS"/>
        </w:rPr>
        <w:t>koja</w:t>
      </w:r>
      <w:r w:rsidRPr="00E237B0">
        <w:rPr>
          <w:lang w:val="sr-Latn-RS"/>
        </w:rPr>
        <w:t xml:space="preserve"> </w:t>
      </w:r>
      <w:r>
        <w:rPr>
          <w:lang w:val="sr-Latn-RS"/>
        </w:rPr>
        <w:t>su</w:t>
      </w:r>
      <w:r w:rsidRPr="00E237B0">
        <w:rPr>
          <w:lang w:val="sr-Latn-RS"/>
        </w:rPr>
        <w:t xml:space="preserve"> </w:t>
      </w:r>
      <w:r>
        <w:rPr>
          <w:lang w:val="sr-Latn-RS"/>
        </w:rPr>
        <w:t>preplaćena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odnosu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privatni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</w:t>
      </w:r>
      <w:r w:rsidRPr="00E237B0">
        <w:rPr>
          <w:lang w:val="sr-Cyrl-RS"/>
        </w:rPr>
        <w:t>,</w:t>
      </w:r>
      <w:r w:rsidRPr="00E237B0">
        <w:rPr>
          <w:lang w:val="sr-Latn-RS"/>
        </w:rPr>
        <w:t xml:space="preserve"> </w:t>
      </w:r>
      <w:r>
        <w:rPr>
          <w:lang w:val="sr-Latn-RS"/>
        </w:rPr>
        <w:t>ostvaruje</w:t>
      </w:r>
      <w:r w:rsidRPr="00E237B0">
        <w:rPr>
          <w:lang w:val="sr-Latn-RS"/>
        </w:rPr>
        <w:t xml:space="preserve"> </w:t>
      </w:r>
      <w:r>
        <w:rPr>
          <w:lang w:val="sr-Latn-RS"/>
        </w:rPr>
        <w:t>se</w:t>
      </w:r>
      <w:r w:rsidRPr="00E237B0">
        <w:rPr>
          <w:lang w:val="sr-Latn-RS"/>
        </w:rPr>
        <w:t xml:space="preserve"> </w:t>
      </w:r>
      <w:r>
        <w:rPr>
          <w:lang w:val="sr-Latn-RS"/>
        </w:rPr>
        <w:t>direktan</w:t>
      </w:r>
      <w:r w:rsidRPr="00E237B0">
        <w:rPr>
          <w:lang w:val="sr-Latn-RS"/>
        </w:rPr>
        <w:t xml:space="preserve"> </w:t>
      </w:r>
      <w:r>
        <w:rPr>
          <w:lang w:val="sr-Latn-RS"/>
        </w:rPr>
        <w:t>pozitivan</w:t>
      </w:r>
      <w:r w:rsidRPr="00E237B0">
        <w:rPr>
          <w:lang w:val="sr-Latn-RS"/>
        </w:rPr>
        <w:t xml:space="preserve"> </w:t>
      </w:r>
      <w:r>
        <w:rPr>
          <w:lang w:val="sr-Latn-RS"/>
        </w:rPr>
        <w:t>uticaj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Latn-RS"/>
        </w:rPr>
        <w:t>konkurentnost</w:t>
      </w:r>
      <w:r w:rsidRPr="00E237B0">
        <w:rPr>
          <w:lang w:val="sr-Latn-RS"/>
        </w:rPr>
        <w:t xml:space="preserve">, </w:t>
      </w:r>
      <w:r>
        <w:rPr>
          <w:lang w:val="sr-Latn-RS"/>
        </w:rPr>
        <w:t>a</w:t>
      </w:r>
      <w:r w:rsidRPr="00E237B0">
        <w:rPr>
          <w:lang w:val="sr-Latn-RS"/>
        </w:rPr>
        <w:t xml:space="preserve"> </w:t>
      </w:r>
      <w:r>
        <w:rPr>
          <w:lang w:val="sr-Latn-RS"/>
        </w:rPr>
        <w:t>posredno</w:t>
      </w:r>
      <w:r w:rsidRPr="00E237B0">
        <w:rPr>
          <w:lang w:val="sr-Latn-RS"/>
        </w:rPr>
        <w:t xml:space="preserve"> </w:t>
      </w:r>
      <w:r>
        <w:rPr>
          <w:lang w:val="sr-Latn-RS"/>
        </w:rPr>
        <w:t>se</w:t>
      </w:r>
      <w:r w:rsidRPr="00E237B0">
        <w:rPr>
          <w:lang w:val="sr-Latn-RS"/>
        </w:rPr>
        <w:t xml:space="preserve"> </w:t>
      </w:r>
      <w:r>
        <w:rPr>
          <w:lang w:val="sr-Latn-RS"/>
        </w:rPr>
        <w:t>otvara</w:t>
      </w:r>
      <w:r w:rsidRPr="00E237B0">
        <w:rPr>
          <w:lang w:val="sr-Latn-RS"/>
        </w:rPr>
        <w:t xml:space="preserve"> </w:t>
      </w:r>
      <w:r>
        <w:rPr>
          <w:lang w:val="sr-Latn-RS"/>
        </w:rPr>
        <w:t>prostor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se</w:t>
      </w:r>
      <w:r w:rsidRPr="00E237B0">
        <w:rPr>
          <w:lang w:val="sr-Latn-RS"/>
        </w:rPr>
        <w:t xml:space="preserve"> – </w:t>
      </w:r>
      <w:r>
        <w:rPr>
          <w:lang w:val="sr-Latn-RS"/>
        </w:rPr>
        <w:t>prelaskom</w:t>
      </w:r>
      <w:r w:rsidRPr="00E237B0">
        <w:rPr>
          <w:lang w:val="sr-Latn-RS"/>
        </w:rPr>
        <w:t xml:space="preserve"> </w:t>
      </w:r>
      <w:r>
        <w:rPr>
          <w:lang w:val="sr-Latn-RS"/>
        </w:rPr>
        <w:t>iz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državnog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privatni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</w:t>
      </w:r>
      <w:r w:rsidRPr="00E237B0">
        <w:rPr>
          <w:lang w:val="sr-Latn-RS"/>
        </w:rPr>
        <w:t xml:space="preserve"> – </w:t>
      </w:r>
      <w:r>
        <w:rPr>
          <w:lang w:val="sr-Latn-RS"/>
        </w:rPr>
        <w:t>zaposle</w:t>
      </w:r>
      <w:r w:rsidRPr="00E237B0">
        <w:rPr>
          <w:lang w:val="sr-Latn-RS"/>
        </w:rPr>
        <w:t xml:space="preserve"> </w:t>
      </w:r>
      <w:r>
        <w:rPr>
          <w:lang w:val="sr-Latn-RS"/>
        </w:rPr>
        <w:t>dodatni</w:t>
      </w:r>
      <w:r w:rsidRPr="00E237B0">
        <w:rPr>
          <w:lang w:val="sr-Latn-RS"/>
        </w:rPr>
        <w:t xml:space="preserve"> </w:t>
      </w:r>
      <w:r>
        <w:rPr>
          <w:lang w:val="sr-Latn-RS"/>
        </w:rPr>
        <w:t>kadrovi</w:t>
      </w:r>
      <w:r w:rsidRPr="00E237B0">
        <w:rPr>
          <w:lang w:val="sr-Latn-RS"/>
        </w:rPr>
        <w:t xml:space="preserve"> </w:t>
      </w:r>
      <w:r>
        <w:rPr>
          <w:lang w:val="sr-Latn-RS"/>
        </w:rPr>
        <w:t>tamo</w:t>
      </w:r>
      <w:r w:rsidRPr="00E237B0">
        <w:rPr>
          <w:lang w:val="sr-Latn-RS"/>
        </w:rPr>
        <w:t xml:space="preserve"> </w:t>
      </w:r>
      <w:r>
        <w:rPr>
          <w:lang w:val="sr-Latn-RS"/>
        </w:rPr>
        <w:t>gde</w:t>
      </w:r>
      <w:r w:rsidRPr="00E237B0">
        <w:rPr>
          <w:lang w:val="sr-Latn-RS"/>
        </w:rPr>
        <w:t xml:space="preserve"> </w:t>
      </w:r>
      <w:r>
        <w:rPr>
          <w:lang w:val="sr-Latn-RS"/>
        </w:rPr>
        <w:t>je</w:t>
      </w:r>
      <w:r w:rsidRPr="00E237B0">
        <w:rPr>
          <w:lang w:val="sr-Latn-RS"/>
        </w:rPr>
        <w:t xml:space="preserve"> </w:t>
      </w:r>
      <w:r>
        <w:rPr>
          <w:lang w:val="sr-Latn-RS"/>
        </w:rPr>
        <w:t>stručno</w:t>
      </w:r>
      <w:r w:rsidRPr="00E237B0">
        <w:rPr>
          <w:lang w:val="sr-Latn-RS"/>
        </w:rPr>
        <w:t xml:space="preserve"> </w:t>
      </w:r>
      <w:r>
        <w:rPr>
          <w:lang w:val="sr-Latn-RS"/>
        </w:rPr>
        <w:t>osoblje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deficitu</w:t>
      </w:r>
      <w:r w:rsidRPr="00E237B0">
        <w:rPr>
          <w:lang w:val="sr-Latn-RS"/>
        </w:rPr>
        <w:t xml:space="preserve">. </w:t>
      </w:r>
      <w:r>
        <w:rPr>
          <w:lang w:val="sr-Cyrl-RS"/>
        </w:rPr>
        <w:t>Tako</w:t>
      </w:r>
      <w:r w:rsidRPr="00E237B0">
        <w:rPr>
          <w:lang w:val="sr-Cyrl-RS"/>
        </w:rPr>
        <w:t xml:space="preserve"> </w:t>
      </w:r>
      <w:r>
        <w:rPr>
          <w:lang w:val="sr-Cyrl-RS"/>
        </w:rPr>
        <w:t>se</w:t>
      </w:r>
      <w:r w:rsidRPr="00E237B0">
        <w:rPr>
          <w:lang w:val="sr-Latn-RS"/>
        </w:rPr>
        <w:t xml:space="preserve"> </w:t>
      </w:r>
      <w:r>
        <w:rPr>
          <w:lang w:val="sr-Latn-RS"/>
        </w:rPr>
        <w:t>stvara</w:t>
      </w:r>
      <w:r w:rsidRPr="00E237B0">
        <w:rPr>
          <w:lang w:val="sr-Cyrl-RS"/>
        </w:rPr>
        <w:t xml:space="preserve"> </w:t>
      </w:r>
      <w:r>
        <w:rPr>
          <w:lang w:val="sr-Latn-RS"/>
        </w:rPr>
        <w:t>mogućnost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se</w:t>
      </w:r>
      <w:r w:rsidRPr="00E237B0">
        <w:rPr>
          <w:lang w:val="sr-Latn-RS"/>
        </w:rPr>
        <w:t xml:space="preserve"> </w:t>
      </w:r>
      <w:r>
        <w:rPr>
          <w:lang w:val="sr-Latn-RS"/>
        </w:rPr>
        <w:t>uvećaju</w:t>
      </w:r>
      <w:r w:rsidRPr="00E237B0">
        <w:rPr>
          <w:lang w:val="sr-Latn-RS"/>
        </w:rPr>
        <w:t xml:space="preserve"> </w:t>
      </w:r>
      <w:r>
        <w:rPr>
          <w:lang w:val="sr-Latn-RS"/>
        </w:rPr>
        <w:t>zarade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onim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segmentima</w:t>
      </w:r>
      <w:r w:rsidRPr="00E237B0">
        <w:rPr>
          <w:lang w:val="sr-Latn-RS"/>
        </w:rPr>
        <w:t xml:space="preserve"> </w:t>
      </w:r>
      <w:r>
        <w:rPr>
          <w:lang w:val="sr-Latn-RS"/>
        </w:rPr>
        <w:t>države</w:t>
      </w:r>
      <w:r w:rsidRPr="00E237B0">
        <w:rPr>
          <w:lang w:val="sr-Latn-RS"/>
        </w:rPr>
        <w:t xml:space="preserve"> </w:t>
      </w:r>
      <w:r>
        <w:rPr>
          <w:lang w:val="sr-Latn-RS"/>
        </w:rPr>
        <w:t>gde</w:t>
      </w:r>
      <w:r w:rsidRPr="00E237B0">
        <w:rPr>
          <w:lang w:val="sr-Latn-RS"/>
        </w:rPr>
        <w:t xml:space="preserve"> </w:t>
      </w:r>
      <w:r>
        <w:rPr>
          <w:lang w:val="sr-Latn-RS"/>
        </w:rPr>
        <w:t>su</w:t>
      </w:r>
      <w:r w:rsidRPr="00E237B0">
        <w:rPr>
          <w:lang w:val="sr-Latn-RS"/>
        </w:rPr>
        <w:t xml:space="preserve"> </w:t>
      </w:r>
      <w:r>
        <w:rPr>
          <w:lang w:val="sr-Latn-RS"/>
        </w:rPr>
        <w:t>niže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odnosu</w:t>
      </w:r>
      <w:r w:rsidRPr="00E237B0">
        <w:rPr>
          <w:lang w:val="sr-Latn-RS"/>
        </w:rPr>
        <w:t xml:space="preserve"> </w:t>
      </w:r>
      <w:r>
        <w:rPr>
          <w:lang w:val="sr-Latn-RS"/>
        </w:rPr>
        <w:t>na</w:t>
      </w:r>
      <w:r w:rsidRPr="00E237B0">
        <w:rPr>
          <w:lang w:val="sr-Latn-RS"/>
        </w:rPr>
        <w:t xml:space="preserve"> </w:t>
      </w:r>
      <w:r>
        <w:rPr>
          <w:lang w:val="sr-Latn-RS"/>
        </w:rPr>
        <w:t>uporedive</w:t>
      </w:r>
      <w:r w:rsidRPr="00E237B0">
        <w:rPr>
          <w:lang w:val="sr-Latn-RS"/>
        </w:rPr>
        <w:t xml:space="preserve"> </w:t>
      </w:r>
      <w:r>
        <w:rPr>
          <w:lang w:val="sr-Latn-RS"/>
        </w:rPr>
        <w:t>pozicije</w:t>
      </w:r>
      <w:r w:rsidRPr="00E237B0">
        <w:rPr>
          <w:lang w:val="sr-Latn-RS"/>
        </w:rPr>
        <w:t xml:space="preserve"> </w:t>
      </w:r>
      <w:r>
        <w:rPr>
          <w:lang w:val="sr-Latn-RS"/>
        </w:rPr>
        <w:t>u</w:t>
      </w:r>
      <w:r w:rsidRPr="00E237B0">
        <w:rPr>
          <w:lang w:val="sr-Latn-RS"/>
        </w:rPr>
        <w:t xml:space="preserve"> </w:t>
      </w:r>
      <w:r>
        <w:rPr>
          <w:lang w:val="sr-Latn-RS"/>
        </w:rPr>
        <w:t>privatnom</w:t>
      </w:r>
      <w:r w:rsidRPr="00E237B0">
        <w:rPr>
          <w:lang w:val="sr-Latn-RS"/>
        </w:rPr>
        <w:t xml:space="preserve"> </w:t>
      </w:r>
      <w:r>
        <w:rPr>
          <w:lang w:val="sr-Latn-RS"/>
        </w:rPr>
        <w:t>sektoru</w:t>
      </w:r>
      <w:r w:rsidRPr="00E237B0">
        <w:rPr>
          <w:lang w:val="sr-Latn-RS"/>
        </w:rPr>
        <w:t xml:space="preserve"> (</w:t>
      </w:r>
      <w:r>
        <w:rPr>
          <w:lang w:val="sr-Latn-RS"/>
        </w:rPr>
        <w:t>najčešće</w:t>
      </w:r>
      <w:r w:rsidRPr="00E237B0">
        <w:rPr>
          <w:lang w:val="sr-Latn-RS"/>
        </w:rPr>
        <w:t xml:space="preserve"> </w:t>
      </w:r>
      <w:r>
        <w:rPr>
          <w:lang w:val="sr-Latn-RS"/>
        </w:rPr>
        <w:t>lekari</w:t>
      </w:r>
      <w:r w:rsidRPr="00E237B0">
        <w:rPr>
          <w:lang w:val="sr-Latn-RS"/>
        </w:rPr>
        <w:t xml:space="preserve">, </w:t>
      </w:r>
      <w:r>
        <w:rPr>
          <w:lang w:val="sr-Latn-RS"/>
        </w:rPr>
        <w:t>nastavnici</w:t>
      </w:r>
      <w:r w:rsidRPr="00E237B0">
        <w:rPr>
          <w:lang w:val="sr-Latn-RS"/>
        </w:rPr>
        <w:t xml:space="preserve">) </w:t>
      </w:r>
      <w:r>
        <w:rPr>
          <w:lang w:val="sr-Latn-RS"/>
        </w:rPr>
        <w:t>a</w:t>
      </w:r>
      <w:r w:rsidRPr="00E237B0">
        <w:rPr>
          <w:lang w:val="sr-Latn-RS"/>
        </w:rPr>
        <w:t xml:space="preserve"> </w:t>
      </w:r>
      <w:r>
        <w:rPr>
          <w:lang w:val="sr-Latn-RS"/>
        </w:rPr>
        <w:t>da</w:t>
      </w:r>
      <w:r w:rsidRPr="00E237B0">
        <w:rPr>
          <w:lang w:val="sr-Latn-RS"/>
        </w:rPr>
        <w:t xml:space="preserve"> </w:t>
      </w:r>
      <w:r>
        <w:rPr>
          <w:lang w:val="sr-Latn-RS"/>
        </w:rPr>
        <w:t>to</w:t>
      </w:r>
      <w:r w:rsidRPr="00E237B0">
        <w:rPr>
          <w:lang w:val="sr-Latn-RS"/>
        </w:rPr>
        <w:t xml:space="preserve"> </w:t>
      </w:r>
      <w:r>
        <w:rPr>
          <w:lang w:val="sr-Latn-RS"/>
        </w:rPr>
        <w:t>ne</w:t>
      </w:r>
      <w:r w:rsidRPr="00E237B0">
        <w:rPr>
          <w:lang w:val="sr-Latn-RS"/>
        </w:rPr>
        <w:t xml:space="preserve"> </w:t>
      </w:r>
      <w:r>
        <w:rPr>
          <w:lang w:val="sr-Latn-RS"/>
        </w:rPr>
        <w:t>ugrozi</w:t>
      </w:r>
      <w:r w:rsidRPr="00E237B0">
        <w:rPr>
          <w:lang w:val="sr-Latn-RS"/>
        </w:rPr>
        <w:t xml:space="preserve"> </w:t>
      </w:r>
      <w:r>
        <w:rPr>
          <w:lang w:val="sr-Latn-RS"/>
        </w:rPr>
        <w:t>fiskalni</w:t>
      </w:r>
      <w:r w:rsidRPr="00E237B0">
        <w:rPr>
          <w:lang w:val="sr-Latn-RS"/>
        </w:rPr>
        <w:t xml:space="preserve"> </w:t>
      </w:r>
      <w:r>
        <w:rPr>
          <w:lang w:val="sr-Latn-RS"/>
        </w:rPr>
        <w:t>rezultat</w:t>
      </w:r>
      <w:r w:rsidRPr="00E237B0">
        <w:rPr>
          <w:lang w:val="sr-Latn-RS"/>
        </w:rPr>
        <w:t>.</w:t>
      </w:r>
    </w:p>
    <w:p w:rsidR="00FE3776" w:rsidRPr="00FE3776" w:rsidRDefault="00FE3776" w:rsidP="00BD635B">
      <w:pPr>
        <w:spacing w:line="360" w:lineRule="auto"/>
        <w:jc w:val="both"/>
        <w:rPr>
          <w:lang w:val="sr-Latn-RS"/>
        </w:rPr>
      </w:pPr>
    </w:p>
    <w:p w:rsidR="00BD635B" w:rsidRPr="00E237B0" w:rsidRDefault="00BD635B" w:rsidP="00BD635B">
      <w:pPr>
        <w:pStyle w:val="Heading1"/>
        <w:rPr>
          <w:lang w:val="sr-Latn-RS"/>
        </w:rPr>
      </w:pPr>
      <w:bookmarkStart w:id="5" w:name="_Toc523823773"/>
      <w:r>
        <w:rPr>
          <w:lang w:val="sr-Latn-RS"/>
        </w:rPr>
        <w:t>Zaključak</w:t>
      </w:r>
      <w:bookmarkEnd w:id="5"/>
    </w:p>
    <w:p w:rsidR="00BD635B" w:rsidRPr="00E237B0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BD635B" w:rsidRPr="00E237B0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Ekonomska teorija nalaže</w:t>
      </w:r>
      <w:r>
        <w:rPr>
          <w:rFonts w:ascii="Arial" w:hAnsi="Arial" w:cs="Arial"/>
          <w:sz w:val="20"/>
          <w:szCs w:val="20"/>
          <w:lang w:val="sr-Cyrl-RS"/>
        </w:rPr>
        <w:t xml:space="preserve">, a </w:t>
      </w:r>
      <w:r>
        <w:rPr>
          <w:rFonts w:ascii="Arial" w:hAnsi="Arial" w:cs="Arial"/>
          <w:sz w:val="20"/>
          <w:szCs w:val="20"/>
          <w:lang w:val="sr-Latn-RS"/>
        </w:rPr>
        <w:t>iskustva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tranzicionih zemalja uglavnom potvrđuju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fond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tendenciju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ubrzanog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privrednog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razvoja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rezultat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rastuće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tražnje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kvalitetnijim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uslugama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obrazovanje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zdravstvo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socijalna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bezbednost</w:t>
      </w:r>
      <w:r w:rsidRPr="00E237B0">
        <w:rPr>
          <w:rFonts w:ascii="Arial" w:hAnsi="Arial" w:cs="Arial"/>
          <w:sz w:val="20"/>
          <w:szCs w:val="20"/>
          <w:lang w:val="sr-Latn-RS"/>
        </w:rPr>
        <w:t>)</w:t>
      </w:r>
      <w:r w:rsidRPr="00E237B0">
        <w:rPr>
          <w:rStyle w:val="FootnoteReference"/>
          <w:lang w:val="sr-Latn-RS"/>
        </w:rPr>
        <w:footnoteReference w:id="12"/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Kako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očekuje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intenziviranje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reformi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preduzeća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okončanje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procesa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privatizacije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to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pozitivno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odrazilo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konkurentnost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povećanje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privrednog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duži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očekuje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prelivanje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tehnološkog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napretka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privatnog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javiti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pritisak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prate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rastući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trend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privatnom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uz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zadržavanje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privlačenje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kadrova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Takođe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niz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reformi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najavljuje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reforma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zdravstva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osnaživanje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institucija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izgradnja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kapaciteta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upravljanje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procesom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pristupanja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mora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pratiti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okviru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održivosti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reforme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uglavnom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povećavaju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fond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pritisak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sz w:val="20"/>
          <w:szCs w:val="20"/>
          <w:lang w:val="sr-Latn-RS"/>
        </w:rPr>
        <w:t>Starenje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stanovništva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jedan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faktora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uvećati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pritisak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Ovaj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trend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usloviće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potrebu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</w:t>
      </w:r>
      <w:r>
        <w:rPr>
          <w:rFonts w:ascii="Arial" w:hAnsi="Arial" w:cs="Arial"/>
          <w:sz w:val="20"/>
          <w:szCs w:val="20"/>
          <w:lang w:val="sr-Cyrl-RS"/>
        </w:rPr>
        <w:t>išim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kvalitetom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zdravstven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veći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korisnika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E237B0">
        <w:rPr>
          <w:rFonts w:ascii="Arial" w:hAnsi="Arial" w:cs="Arial"/>
          <w:sz w:val="20"/>
          <w:szCs w:val="20"/>
          <w:lang w:val="sr-Cyrl-RS"/>
        </w:rPr>
        <w:t>,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treba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unaprediti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kvalitet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Pošto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najveći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trošak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zdravstvu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obrazovanju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čine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upravo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jasno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aktivnost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stvoriti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pritisak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osiguralo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fond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ostane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kontrolom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ugrožava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fiskalnu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održivost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istovremeno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dođe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poboljšanja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kvaliteta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dostupnosti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javnih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potrebno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razviti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sistemski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okvir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upravljanja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izdvajanjima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BD635B" w:rsidRPr="00E237B0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D635B" w:rsidRPr="00E237B0" w:rsidRDefault="00BD635B" w:rsidP="00BD635B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lastRenderedPageBreak/>
        <w:t>Jedan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primera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kako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proces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pristupanja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povećava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pritisak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rast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fonda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Rumunija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2005-2008.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administraciji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porastao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20%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jer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došlo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osnivanja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nekoliko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tela</w:t>
      </w:r>
      <w:r w:rsidRPr="00E237B0">
        <w:rPr>
          <w:rFonts w:ascii="Arial" w:hAnsi="Arial" w:cs="Arial"/>
          <w:sz w:val="20"/>
          <w:szCs w:val="20"/>
          <w:lang w:val="sr-Cyrl-RS"/>
        </w:rPr>
        <w:t>,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</w:t>
      </w:r>
      <w:r>
        <w:rPr>
          <w:rFonts w:ascii="Arial" w:hAnsi="Arial" w:cs="Arial"/>
          <w:sz w:val="20"/>
          <w:szCs w:val="20"/>
          <w:lang w:val="sr-Cyrl-RS"/>
        </w:rPr>
        <w:t>rema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zahtevima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237B0">
        <w:rPr>
          <w:rFonts w:ascii="Arial" w:hAnsi="Arial" w:cs="Arial"/>
          <w:sz w:val="20"/>
          <w:szCs w:val="20"/>
          <w:lang w:val="sr-Cyrl-RS"/>
        </w:rPr>
        <w:t>(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koordinaciju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plaćanja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poljoprivredi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zbog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integracije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sistem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zajedničke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poljoprivredne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politike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porastao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bezbednosti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čak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50% (</w:t>
      </w:r>
      <w:r>
        <w:rPr>
          <w:rFonts w:ascii="Arial" w:hAnsi="Arial" w:cs="Arial"/>
          <w:sz w:val="20"/>
          <w:szCs w:val="20"/>
          <w:lang w:val="sr-Latn-RS"/>
        </w:rPr>
        <w:t>zahtev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većim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brojem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graničnih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policajaca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žandarmerije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propisima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). </w:t>
      </w:r>
      <w:r w:rsidRPr="00E237B0">
        <w:rPr>
          <w:rStyle w:val="FootnoteReference"/>
          <w:lang w:val="sr-Latn-RS"/>
        </w:rPr>
        <w:footnoteReference w:id="13"/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BD635B" w:rsidRDefault="00BD635B" w:rsidP="00BD635B">
      <w:pPr>
        <w:spacing w:line="360" w:lineRule="auto"/>
        <w:jc w:val="both"/>
        <w:rPr>
          <w:lang w:val="sr-Cyrl-RS"/>
        </w:rPr>
      </w:pPr>
    </w:p>
    <w:p w:rsidR="00BD635B" w:rsidRDefault="00BD635B" w:rsidP="00BD635B">
      <w:pPr>
        <w:spacing w:line="360" w:lineRule="auto"/>
        <w:jc w:val="both"/>
        <w:rPr>
          <w:lang w:val="sr-Cyrl-RS"/>
        </w:rPr>
      </w:pPr>
    </w:p>
    <w:p w:rsidR="00BD635B" w:rsidRDefault="00BD635B" w:rsidP="00BD635B">
      <w:pPr>
        <w:spacing w:line="360" w:lineRule="auto"/>
        <w:jc w:val="both"/>
        <w:rPr>
          <w:lang w:val="sr-Cyrl-RS"/>
        </w:rPr>
      </w:pPr>
    </w:p>
    <w:p w:rsidR="00BD635B" w:rsidRDefault="00BD635B" w:rsidP="00BD635B">
      <w:pPr>
        <w:pStyle w:val="Default"/>
        <w:spacing w:line="360" w:lineRule="auto"/>
        <w:rPr>
          <w:rFonts w:ascii="Arial" w:hAnsi="Arial" w:cs="Arial"/>
          <w:sz w:val="20"/>
          <w:szCs w:val="20"/>
          <w:lang w:val="sr-Cyrl-RS"/>
        </w:rPr>
      </w:pPr>
    </w:p>
    <w:p w:rsidR="00BD635B" w:rsidRDefault="00BD635B" w:rsidP="00BD635B">
      <w:pPr>
        <w:pStyle w:val="Default"/>
        <w:spacing w:line="360" w:lineRule="auto"/>
        <w:rPr>
          <w:rFonts w:ascii="Arial" w:hAnsi="Arial" w:cs="Arial"/>
          <w:sz w:val="20"/>
          <w:szCs w:val="20"/>
          <w:lang w:val="sr-Cyrl-RS"/>
        </w:rPr>
      </w:pPr>
    </w:p>
    <w:p w:rsidR="00BD635B" w:rsidRPr="00E237B0" w:rsidRDefault="00BD635B" w:rsidP="00BD635B">
      <w:pPr>
        <w:pStyle w:val="Default"/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Izvor</w:t>
      </w:r>
      <w:r>
        <w:rPr>
          <w:rFonts w:ascii="Arial" w:hAnsi="Arial" w:cs="Arial"/>
          <w:b/>
          <w:sz w:val="20"/>
          <w:szCs w:val="20"/>
          <w:lang w:val="sr-Cyrl-RS"/>
        </w:rPr>
        <w:t>i</w:t>
      </w:r>
      <w:r w:rsidRPr="00E237B0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RS"/>
        </w:rPr>
        <w:t>informacija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BD635B" w:rsidRPr="00E02823" w:rsidRDefault="00BD635B" w:rsidP="00BD635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BD635B" w:rsidRPr="00E237B0" w:rsidRDefault="00BD635B" w:rsidP="00E02823">
      <w:pPr>
        <w:pStyle w:val="Default"/>
        <w:spacing w:line="276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Moderna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– </w:t>
      </w:r>
      <w:r>
        <w:rPr>
          <w:rFonts w:ascii="Arial" w:hAnsi="Arial" w:cs="Arial"/>
          <w:sz w:val="20"/>
          <w:szCs w:val="20"/>
          <w:lang w:val="sr-Cyrl-RS"/>
        </w:rPr>
        <w:t>racionalna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koliko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zašto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?, </w:t>
      </w:r>
      <w:r>
        <w:rPr>
          <w:rFonts w:ascii="Arial" w:hAnsi="Arial" w:cs="Arial"/>
          <w:sz w:val="20"/>
          <w:szCs w:val="20"/>
          <w:lang w:val="sr-Cyrl-RS"/>
        </w:rPr>
        <w:t>pozicioni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dokument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Ministarstva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uprave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lokalne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samouprave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RS</w:t>
      </w:r>
      <w:r w:rsidRPr="00E237B0">
        <w:rPr>
          <w:rFonts w:ascii="Arial" w:hAnsi="Arial" w:cs="Arial"/>
          <w:sz w:val="20"/>
          <w:szCs w:val="20"/>
          <w:lang w:val="sr-Cyrl-RS"/>
        </w:rPr>
        <w:t>, 2015.</w:t>
      </w:r>
    </w:p>
    <w:p w:rsidR="00BD635B" w:rsidRDefault="00BD635B" w:rsidP="00E02823">
      <w:pPr>
        <w:pStyle w:val="Default"/>
        <w:spacing w:line="276" w:lineRule="auto"/>
        <w:rPr>
          <w:rFonts w:ascii="Arial" w:hAnsi="Arial" w:cs="Arial"/>
          <w:sz w:val="20"/>
          <w:szCs w:val="20"/>
          <w:lang w:val="sr-Cyrl-RS"/>
        </w:rPr>
      </w:pPr>
    </w:p>
    <w:p w:rsidR="00BD635B" w:rsidRPr="00E237B0" w:rsidRDefault="00BD635B" w:rsidP="00E02823">
      <w:pPr>
        <w:pStyle w:val="Default"/>
        <w:spacing w:line="276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Narodna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skupština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RS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doneti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zakoni</w:t>
      </w:r>
    </w:p>
    <w:p w:rsidR="00BD635B" w:rsidRPr="00E237B0" w:rsidRDefault="00E02823" w:rsidP="00E02823">
      <w:pPr>
        <w:pStyle w:val="Default"/>
        <w:spacing w:line="276" w:lineRule="auto"/>
        <w:rPr>
          <w:rFonts w:ascii="Arial" w:hAnsi="Arial" w:cs="Arial"/>
          <w:sz w:val="20"/>
          <w:szCs w:val="20"/>
          <w:lang w:val="sr-Cyrl-RS"/>
        </w:rPr>
      </w:pPr>
      <w:hyperlink r:id="rId9" w:history="1">
        <w:r w:rsidR="00BD635B" w:rsidRPr="00E237B0">
          <w:rPr>
            <w:rStyle w:val="Hyperlink"/>
            <w:rFonts w:ascii="Arial" w:hAnsi="Arial" w:cs="Arial"/>
            <w:sz w:val="20"/>
            <w:szCs w:val="20"/>
            <w:lang w:val="sr-Cyrl-RS"/>
          </w:rPr>
          <w:t>http://www.parlament.gov.rs/</w:t>
        </w:r>
        <w:r w:rsidR="00BD635B">
          <w:rPr>
            <w:rStyle w:val="Hyperlink"/>
            <w:rFonts w:ascii="Arial" w:hAnsi="Arial" w:cs="Arial"/>
            <w:sz w:val="20"/>
            <w:szCs w:val="20"/>
            <w:lang w:val="sr-Cyrl-RS"/>
          </w:rPr>
          <w:t>akti</w:t>
        </w:r>
        <w:r w:rsidR="00BD635B" w:rsidRPr="00E237B0">
          <w:rPr>
            <w:rStyle w:val="Hyperlink"/>
            <w:rFonts w:ascii="Arial" w:hAnsi="Arial" w:cs="Arial"/>
            <w:sz w:val="20"/>
            <w:szCs w:val="20"/>
            <w:lang w:val="sr-Cyrl-RS"/>
          </w:rPr>
          <w:t>/</w:t>
        </w:r>
        <w:r w:rsidR="00BD635B">
          <w:rPr>
            <w:rStyle w:val="Hyperlink"/>
            <w:rFonts w:ascii="Arial" w:hAnsi="Arial" w:cs="Arial"/>
            <w:sz w:val="20"/>
            <w:szCs w:val="20"/>
            <w:lang w:val="sr-Cyrl-RS"/>
          </w:rPr>
          <w:t>doneti</w:t>
        </w:r>
        <w:r w:rsidR="00BD635B" w:rsidRPr="00E237B0">
          <w:rPr>
            <w:rStyle w:val="Hyperlink"/>
            <w:rFonts w:ascii="Arial" w:hAnsi="Arial" w:cs="Arial"/>
            <w:sz w:val="20"/>
            <w:szCs w:val="20"/>
            <w:lang w:val="sr-Cyrl-RS"/>
          </w:rPr>
          <w:t>-</w:t>
        </w:r>
        <w:r w:rsidR="00BD635B">
          <w:rPr>
            <w:rStyle w:val="Hyperlink"/>
            <w:rFonts w:ascii="Arial" w:hAnsi="Arial" w:cs="Arial"/>
            <w:sz w:val="20"/>
            <w:szCs w:val="20"/>
            <w:lang w:val="sr-Cyrl-RS"/>
          </w:rPr>
          <w:t>zakoni</w:t>
        </w:r>
        <w:r w:rsidR="00BD635B" w:rsidRPr="00E237B0">
          <w:rPr>
            <w:rStyle w:val="Hyperlink"/>
            <w:rFonts w:ascii="Arial" w:hAnsi="Arial" w:cs="Arial"/>
            <w:sz w:val="20"/>
            <w:szCs w:val="20"/>
            <w:lang w:val="sr-Cyrl-RS"/>
          </w:rPr>
          <w:t>/</w:t>
        </w:r>
        <w:r w:rsidR="00BD635B">
          <w:rPr>
            <w:rStyle w:val="Hyperlink"/>
            <w:rFonts w:ascii="Arial" w:hAnsi="Arial" w:cs="Arial"/>
            <w:sz w:val="20"/>
            <w:szCs w:val="20"/>
            <w:lang w:val="sr-Cyrl-RS"/>
          </w:rPr>
          <w:t>doneti</w:t>
        </w:r>
        <w:r w:rsidR="00BD635B" w:rsidRPr="00E237B0">
          <w:rPr>
            <w:rStyle w:val="Hyperlink"/>
            <w:rFonts w:ascii="Arial" w:hAnsi="Arial" w:cs="Arial"/>
            <w:sz w:val="20"/>
            <w:szCs w:val="20"/>
            <w:lang w:val="sr-Cyrl-RS"/>
          </w:rPr>
          <w:t>-</w:t>
        </w:r>
        <w:r w:rsidR="00BD635B">
          <w:rPr>
            <w:rStyle w:val="Hyperlink"/>
            <w:rFonts w:ascii="Arial" w:hAnsi="Arial" w:cs="Arial"/>
            <w:sz w:val="20"/>
            <w:szCs w:val="20"/>
            <w:lang w:val="sr-Cyrl-RS"/>
          </w:rPr>
          <w:t>zakoni</w:t>
        </w:r>
        <w:r w:rsidR="00BD635B" w:rsidRPr="00E237B0">
          <w:rPr>
            <w:rStyle w:val="Hyperlink"/>
            <w:rFonts w:ascii="Arial" w:hAnsi="Arial" w:cs="Arial"/>
            <w:sz w:val="20"/>
            <w:szCs w:val="20"/>
            <w:lang w:val="sr-Cyrl-RS"/>
          </w:rPr>
          <w:t>.45.html</w:t>
        </w:r>
      </w:hyperlink>
      <w:bookmarkStart w:id="6" w:name="_GoBack"/>
      <w:bookmarkEnd w:id="6"/>
    </w:p>
    <w:p w:rsidR="00BD635B" w:rsidRDefault="00BD635B" w:rsidP="00E02823">
      <w:pPr>
        <w:pStyle w:val="Default"/>
        <w:spacing w:line="276" w:lineRule="auto"/>
        <w:rPr>
          <w:rFonts w:ascii="Arial" w:hAnsi="Arial" w:cs="Arial"/>
          <w:sz w:val="20"/>
          <w:szCs w:val="20"/>
          <w:lang w:val="sr-Cyrl-RS"/>
        </w:rPr>
      </w:pPr>
    </w:p>
    <w:p w:rsidR="00FE3776" w:rsidRDefault="00BD635B" w:rsidP="00E02823">
      <w:pPr>
        <w:pStyle w:val="Default"/>
        <w:spacing w:line="276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>Republički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zavod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statistiku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RZS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ZR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10 </w:t>
      </w:r>
      <w:r>
        <w:rPr>
          <w:rFonts w:ascii="Arial" w:hAnsi="Arial" w:cs="Arial"/>
          <w:sz w:val="20"/>
          <w:szCs w:val="20"/>
          <w:lang w:val="sr-Cyrl-RS"/>
        </w:rPr>
        <w:t>br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: 167.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E237B0">
        <w:rPr>
          <w:rFonts w:ascii="Arial" w:hAnsi="Arial" w:cs="Arial"/>
          <w:sz w:val="20"/>
          <w:szCs w:val="20"/>
          <w:lang w:val="sr-Cyrl-RS"/>
        </w:rPr>
        <w:t xml:space="preserve"> 25.06.2018. </w:t>
      </w:r>
      <w:r>
        <w:rPr>
          <w:rFonts w:ascii="Arial" w:hAnsi="Arial" w:cs="Arial"/>
          <w:sz w:val="20"/>
          <w:szCs w:val="20"/>
          <w:lang w:val="sr-Cyrl-RS"/>
        </w:rPr>
        <w:t>godine</w:t>
      </w:r>
    </w:p>
    <w:p w:rsidR="00E02823" w:rsidRPr="00E02823" w:rsidRDefault="00E02823" w:rsidP="00E02823">
      <w:pPr>
        <w:pStyle w:val="Default"/>
        <w:spacing w:line="276" w:lineRule="auto"/>
        <w:rPr>
          <w:rFonts w:ascii="Arial" w:hAnsi="Arial" w:cs="Arial"/>
          <w:sz w:val="20"/>
          <w:szCs w:val="20"/>
          <w:lang w:val="sr-Cyrl-RS"/>
        </w:rPr>
      </w:pPr>
    </w:p>
    <w:p w:rsidR="00E02823" w:rsidRPr="00E237B0" w:rsidRDefault="00E02823" w:rsidP="00E02823">
      <w:pPr>
        <w:pStyle w:val="Default"/>
        <w:spacing w:line="276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Zarade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državnom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: </w:t>
      </w:r>
      <w:r>
        <w:rPr>
          <w:rFonts w:ascii="Arial" w:hAnsi="Arial" w:cs="Arial"/>
          <w:sz w:val="20"/>
          <w:szCs w:val="20"/>
          <w:lang w:val="sr-Latn-RS"/>
        </w:rPr>
        <w:t>Stanje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smernice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reformu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Fiskalni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savet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Srbije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Fonts w:ascii="Arial" w:hAnsi="Arial" w:cs="Arial"/>
          <w:sz w:val="20"/>
          <w:szCs w:val="20"/>
          <w:lang w:val="sr-Latn-RS"/>
        </w:rPr>
        <w:t>jun</w:t>
      </w:r>
      <w:r w:rsidRPr="00E237B0">
        <w:rPr>
          <w:rFonts w:ascii="Arial" w:hAnsi="Arial" w:cs="Arial"/>
          <w:sz w:val="20"/>
          <w:szCs w:val="20"/>
          <w:lang w:val="sr-Latn-RS"/>
        </w:rPr>
        <w:t xml:space="preserve"> 2018.</w:t>
      </w:r>
    </w:p>
    <w:p w:rsidR="00E7084A" w:rsidRPr="00E02823" w:rsidRDefault="00E7084A" w:rsidP="00E02823">
      <w:pPr>
        <w:rPr>
          <w:lang w:val="sr-Latn-RS"/>
        </w:rPr>
      </w:pPr>
    </w:p>
    <w:p w:rsidR="00FE3776" w:rsidRPr="00E02823" w:rsidRDefault="00FE3776" w:rsidP="00E02823">
      <w:pPr>
        <w:rPr>
          <w:lang w:val="sr-Cyrl-RS"/>
        </w:rPr>
      </w:pPr>
    </w:p>
    <w:p w:rsidR="00FE3776" w:rsidRPr="00FE3776" w:rsidRDefault="00FE3776" w:rsidP="00FE3776">
      <w:pPr>
        <w:rPr>
          <w:b/>
          <w:bCs/>
          <w:lang w:val="sv-FI"/>
        </w:rPr>
      </w:pPr>
      <w:r w:rsidRPr="00E02823">
        <w:rPr>
          <w:lang w:val="sr-Cyrl-RS"/>
        </w:rPr>
        <w:tab/>
      </w:r>
      <w:r w:rsidRPr="00E02823">
        <w:rPr>
          <w:lang w:val="sr-Cyrl-RS"/>
        </w:rPr>
        <w:tab/>
      </w:r>
      <w:r w:rsidRPr="00E02823">
        <w:rPr>
          <w:lang w:val="sr-Cyrl-RS"/>
        </w:rPr>
        <w:tab/>
      </w:r>
      <w:r w:rsidRPr="00E02823">
        <w:rPr>
          <w:lang w:val="sr-Cyrl-RS"/>
        </w:rPr>
        <w:tab/>
      </w:r>
      <w:r w:rsidRPr="00E02823">
        <w:rPr>
          <w:lang w:val="sr-Cyrl-RS"/>
        </w:rPr>
        <w:tab/>
      </w:r>
      <w:r w:rsidRPr="00E02823">
        <w:rPr>
          <w:lang w:val="sr-Cyrl-RS"/>
        </w:rPr>
        <w:tab/>
      </w:r>
      <w:r w:rsidRPr="00E02823">
        <w:rPr>
          <w:lang w:val="sr-Cyrl-RS"/>
        </w:rPr>
        <w:tab/>
      </w:r>
      <w:r w:rsidRPr="00FE3776">
        <w:rPr>
          <w:b/>
          <w:bCs/>
          <w:lang w:val="sv-FI"/>
        </w:rPr>
        <w:t xml:space="preserve">Istraživanje uradila: </w:t>
      </w:r>
    </w:p>
    <w:p w:rsidR="00FE3776" w:rsidRPr="00FE3776" w:rsidRDefault="00FE3776" w:rsidP="00FE3776">
      <w:pPr>
        <w:pStyle w:val="NoSpacing"/>
        <w:ind w:left="5040"/>
        <w:rPr>
          <w:lang w:val="sv-FI"/>
        </w:rPr>
      </w:pPr>
      <w:r w:rsidRPr="00FE3776">
        <w:rPr>
          <w:lang w:val="sv-FI"/>
        </w:rPr>
        <w:t>mr Marina Prijić,</w:t>
      </w:r>
    </w:p>
    <w:p w:rsidR="00FE3776" w:rsidRPr="00FE3776" w:rsidRDefault="00FE3776" w:rsidP="00FE3776">
      <w:pPr>
        <w:pStyle w:val="NoSpacing"/>
        <w:ind w:left="5040"/>
        <w:rPr>
          <w:lang w:val="sv-FI"/>
        </w:rPr>
      </w:pPr>
      <w:r w:rsidRPr="00FE3776">
        <w:rPr>
          <w:lang w:val="sv-FI"/>
        </w:rPr>
        <w:t>viši savetnik-istraživač</w:t>
      </w:r>
    </w:p>
    <w:sectPr w:rsidR="00FE3776" w:rsidRPr="00FE3776" w:rsidSect="00BD635B">
      <w:footerReference w:type="default" r:id="rId10"/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27" w:rsidRDefault="00144227" w:rsidP="00BD635B">
      <w:pPr>
        <w:spacing w:after="0" w:line="240" w:lineRule="auto"/>
      </w:pPr>
      <w:r>
        <w:separator/>
      </w:r>
    </w:p>
  </w:endnote>
  <w:endnote w:type="continuationSeparator" w:id="0">
    <w:p w:rsidR="00144227" w:rsidRDefault="00144227" w:rsidP="00BD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1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35B" w:rsidRDefault="00BD63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8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635B" w:rsidRDefault="00BD6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27" w:rsidRDefault="00144227" w:rsidP="00BD635B">
      <w:pPr>
        <w:spacing w:after="0" w:line="240" w:lineRule="auto"/>
      </w:pPr>
      <w:r>
        <w:separator/>
      </w:r>
    </w:p>
  </w:footnote>
  <w:footnote w:type="continuationSeparator" w:id="0">
    <w:p w:rsidR="00144227" w:rsidRDefault="00144227" w:rsidP="00BD635B">
      <w:pPr>
        <w:spacing w:after="0" w:line="240" w:lineRule="auto"/>
      </w:pPr>
      <w:r>
        <w:continuationSeparator/>
      </w:r>
    </w:p>
  </w:footnote>
  <w:footnote w:id="1">
    <w:p w:rsidR="00BD635B" w:rsidRPr="009F055D" w:rsidRDefault="00BD635B" w:rsidP="00BD635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 xml:space="preserve"> </w:t>
      </w:r>
      <w:r w:rsidRPr="00BD635B">
        <w:rPr>
          <w:lang w:val="sr-Cyrl-RS"/>
        </w:rPr>
        <w:t>Fiskalni savet, Zarade u državnom sektoru : Stanje i smernice za reformu, jun 2018.</w:t>
      </w:r>
    </w:p>
  </w:footnote>
  <w:footnote w:id="2">
    <w:p w:rsidR="00BD635B" w:rsidRPr="00C145AD" w:rsidRDefault="00BD635B" w:rsidP="00BD635B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 w:rsidRPr="00BD635B">
        <w:rPr>
          <w:lang w:val="sr-Cyrl-RS"/>
        </w:rPr>
        <w:t xml:space="preserve"> </w:t>
      </w:r>
      <w:r w:rsidRPr="00BD635B">
        <w:rPr>
          <w:lang w:val="sr-Latn-RS"/>
        </w:rPr>
        <w:t>Izvor informacija: Proračun Fiskalnog saveta na bazi podataka RZS</w:t>
      </w:r>
    </w:p>
  </w:footnote>
  <w:footnote w:id="3">
    <w:p w:rsidR="00BD635B" w:rsidRPr="00C145AD" w:rsidRDefault="00BD635B" w:rsidP="00BD635B">
      <w:pPr>
        <w:pStyle w:val="FootnoteText"/>
        <w:rPr>
          <w:lang w:val="sr-Latn-RS"/>
        </w:rPr>
      </w:pPr>
      <w:r w:rsidRPr="00C145AD">
        <w:rPr>
          <w:rStyle w:val="FootnoteReference"/>
          <w:lang w:val="sr-Latn-RS"/>
        </w:rPr>
        <w:footnoteRef/>
      </w:r>
      <w:r>
        <w:rPr>
          <w:lang w:val="sr-Latn-RS"/>
        </w:rPr>
        <w:t xml:space="preserve"> </w:t>
      </w:r>
      <w:r w:rsidRPr="00BD635B">
        <w:rPr>
          <w:lang w:val="sr-Latn-RS"/>
        </w:rPr>
        <w:t>Sedma revizija Aranžmana sa MMF (kraj 2017. godine)</w:t>
      </w:r>
    </w:p>
  </w:footnote>
  <w:footnote w:id="4">
    <w:p w:rsidR="00BD635B" w:rsidRPr="00B327EE" w:rsidRDefault="00BD635B" w:rsidP="00BD635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BD635B">
        <w:rPr>
          <w:lang w:val="sr-Latn-RS"/>
        </w:rPr>
        <w:t xml:space="preserve"> </w:t>
      </w:r>
      <w:r w:rsidRPr="00BD635B">
        <w:rPr>
          <w:lang w:val="sr-Cyrl-RS"/>
        </w:rPr>
        <w:t>Više podataka u Studiji FS, Zarade u državnom sektoru: Stanje i smernice za reformu, 2018.</w:t>
      </w:r>
    </w:p>
  </w:footnote>
  <w:footnote w:id="5">
    <w:p w:rsidR="00BD635B" w:rsidRPr="00DC1E75" w:rsidRDefault="00BD635B" w:rsidP="00BD635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Izveštaj Svetske banke</w:t>
      </w:r>
      <w:r>
        <w:rPr>
          <w:lang w:val="sr-Cyrl-RS"/>
        </w:rPr>
        <w:t xml:space="preserve">: </w:t>
      </w:r>
      <w:r>
        <w:rPr>
          <w:i/>
          <w:iCs/>
        </w:rPr>
        <w:t>Serbia: Right-Sizing the Government Wage Bill</w:t>
      </w:r>
      <w:r>
        <w:t>)</w:t>
      </w:r>
    </w:p>
  </w:footnote>
  <w:footnote w:id="6">
    <w:p w:rsidR="00BD635B" w:rsidRPr="007743A2" w:rsidRDefault="00BD635B" w:rsidP="00BD635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E02823">
        <w:rPr>
          <w:lang w:val="sr-Cyrl-RS"/>
        </w:rPr>
        <w:t xml:space="preserve"> </w:t>
      </w:r>
      <w:r>
        <w:rPr>
          <w:lang w:val="sr-Latn-RS"/>
        </w:rPr>
        <w:t>Informator br.</w:t>
      </w:r>
      <w:r>
        <w:rPr>
          <w:lang w:val="sr-Cyrl-RS"/>
        </w:rPr>
        <w:t>:17/2018. од 29.06.2018.</w:t>
      </w:r>
    </w:p>
  </w:footnote>
  <w:footnote w:id="7">
    <w:p w:rsidR="00BD635B" w:rsidRPr="00E237B0" w:rsidRDefault="00BD635B" w:rsidP="00D3346F">
      <w:pPr>
        <w:pStyle w:val="NoSpacing"/>
        <w:rPr>
          <w:lang w:val="sr-Cyrl-RS"/>
        </w:rPr>
      </w:pPr>
      <w:r>
        <w:rPr>
          <w:rStyle w:val="FootnoteReference"/>
        </w:rPr>
        <w:footnoteRef/>
      </w:r>
      <w:r>
        <w:rPr>
          <w:lang w:val="sr-Latn-RS"/>
        </w:rPr>
        <w:t xml:space="preserve"> </w:t>
      </w:r>
      <w:r w:rsidRPr="00BD635B">
        <w:rPr>
          <w:lang w:val="sr-Latn-RS"/>
        </w:rPr>
        <w:t>Podaci FS na osnovu podataka MF o izvršenju budžeta: Sektor policije je u periodu 2013-2017. imao najveća primanja (prosečno 64.000 dinara), sledi odbrana (sa prosečnim primanjima od 55.000 dinara), a pri dnu su obrazovanje (52.000 dinara) i zdravstvo (48.000 dinara).</w:t>
      </w:r>
    </w:p>
  </w:footnote>
  <w:footnote w:id="8">
    <w:p w:rsidR="00BD635B" w:rsidRPr="00BD635B" w:rsidRDefault="00BD635B" w:rsidP="00D3346F">
      <w:pPr>
        <w:pStyle w:val="NoSpacing"/>
        <w:rPr>
          <w:lang w:val="sr-Latn-RS"/>
        </w:rPr>
      </w:pPr>
      <w:r w:rsidRPr="00B46F9C">
        <w:rPr>
          <w:rStyle w:val="FootnoteReference"/>
          <w:lang w:val="sr-Latn-RS"/>
        </w:rPr>
        <w:footnoteRef/>
      </w:r>
      <w:r w:rsidRPr="00B46F9C">
        <w:rPr>
          <w:lang w:val="sr-Latn-RS"/>
        </w:rPr>
        <w:t xml:space="preserve"> </w:t>
      </w:r>
      <w:r w:rsidRPr="00BD635B">
        <w:rPr>
          <w:lang w:val="sr-Latn-RS"/>
        </w:rPr>
        <w:t>Za više podataka pogledati: Studija FS, Grafikon 3., strana 18.</w:t>
      </w:r>
    </w:p>
    <w:p w:rsidR="00BD635B" w:rsidRPr="00B46F9C" w:rsidRDefault="00BD635B" w:rsidP="00D3346F">
      <w:pPr>
        <w:pStyle w:val="NoSpacing"/>
        <w:rPr>
          <w:lang w:val="sr-Latn-RS"/>
        </w:rPr>
      </w:pPr>
      <w:r w:rsidRPr="00BD635B">
        <w:rPr>
          <w:lang w:val="sr-Latn-RS"/>
        </w:rPr>
        <w:t>Prema podacima za Srbiju -  MFIN, za zemlje CIE- Eurostat.</w:t>
      </w:r>
    </w:p>
  </w:footnote>
  <w:footnote w:id="9">
    <w:p w:rsidR="00BD635B" w:rsidRPr="00B46F9C" w:rsidRDefault="00BD635B" w:rsidP="00D3346F">
      <w:pPr>
        <w:pStyle w:val="NoSpacing"/>
        <w:rPr>
          <w:lang w:val="sr-Latn-RS"/>
        </w:rPr>
      </w:pPr>
      <w:r w:rsidRPr="00B46F9C">
        <w:rPr>
          <w:rStyle w:val="FootnoteReference"/>
          <w:lang w:val="sr-Latn-RS"/>
        </w:rPr>
        <w:footnoteRef/>
      </w:r>
      <w:r w:rsidR="00D3346F">
        <w:rPr>
          <w:lang w:val="sr-Latn-RS"/>
        </w:rPr>
        <w:t xml:space="preserve"> </w:t>
      </w:r>
      <w:r w:rsidR="00D3346F" w:rsidRPr="00D3346F">
        <w:rPr>
          <w:lang w:val="sr-Latn-RS"/>
        </w:rPr>
        <w:t>Proračun Fiskalnog saveta na osnovu nacionalnih statistika, Eurostat-a i RZS-a (za Srbiju)</w:t>
      </w:r>
    </w:p>
  </w:footnote>
  <w:footnote w:id="10">
    <w:p w:rsidR="00BD635B" w:rsidRDefault="00BD635B" w:rsidP="00BD635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FE3776">
        <w:rPr>
          <w:lang w:val="sr-Latn-RS"/>
        </w:rPr>
        <w:t>Studija FS</w:t>
      </w:r>
      <w:r w:rsidR="00FE3776">
        <w:rPr>
          <w:lang w:val="sr-Cyrl-RS"/>
        </w:rPr>
        <w:t xml:space="preserve">; </w:t>
      </w:r>
      <w:r w:rsidR="00FE3776">
        <w:rPr>
          <w:lang w:val="sr-Latn-RS"/>
        </w:rPr>
        <w:t>jun</w:t>
      </w:r>
      <w:r w:rsidRPr="00262B11">
        <w:rPr>
          <w:lang w:val="sr-Cyrl-RS"/>
        </w:rPr>
        <w:t xml:space="preserve"> 2018.</w:t>
      </w:r>
    </w:p>
    <w:p w:rsidR="00BD635B" w:rsidRPr="00213F23" w:rsidRDefault="00FE3776" w:rsidP="00BD635B">
      <w:pPr>
        <w:pStyle w:val="FootnoteText"/>
        <w:rPr>
          <w:lang w:val="sr-Cyrl-RS"/>
        </w:rPr>
      </w:pPr>
      <w:r>
        <w:rPr>
          <w:lang w:val="sr-Latn-RS"/>
        </w:rPr>
        <w:t>Prema</w:t>
      </w:r>
      <w:r w:rsidR="00BD635B" w:rsidRPr="00262B11">
        <w:rPr>
          <w:lang w:val="sr-Cyrl-RS"/>
        </w:rPr>
        <w:t xml:space="preserve">: </w:t>
      </w:r>
      <w:r w:rsidR="00BD635B" w:rsidRPr="00262B11">
        <w:rPr>
          <w:i/>
        </w:rPr>
        <w:t>Forensics of the Latvia Crisis, Brookings Papers on Economic Activity</w:t>
      </w:r>
      <w:r w:rsidR="00BD635B" w:rsidRPr="00262B11">
        <w:t>, 2013</w:t>
      </w:r>
      <w:r w:rsidR="00BD635B" w:rsidRPr="00262B11">
        <w:rPr>
          <w:lang w:val="sr-Cyrl-RS"/>
        </w:rPr>
        <w:t xml:space="preserve">. </w:t>
      </w:r>
      <w:r w:rsidR="00BD635B" w:rsidRPr="00262B11">
        <w:t xml:space="preserve">  </w:t>
      </w:r>
    </w:p>
  </w:footnote>
  <w:footnote w:id="11">
    <w:p w:rsidR="00BD635B" w:rsidRPr="00FE3776" w:rsidRDefault="00BD635B" w:rsidP="00FE3776">
      <w:pPr>
        <w:pStyle w:val="NoSpacing"/>
        <w:rPr>
          <w:lang w:val="sr-Latn-RS"/>
        </w:rPr>
      </w:pPr>
      <w:r>
        <w:rPr>
          <w:rStyle w:val="FootnoteReference"/>
        </w:rPr>
        <w:footnoteRef/>
      </w:r>
      <w:r w:rsidR="00FE3776">
        <w:rPr>
          <w:lang w:val="sr-Latn-RS"/>
        </w:rPr>
        <w:t xml:space="preserve"> </w:t>
      </w:r>
      <w:r w:rsidR="00FE3776" w:rsidRPr="00FE3776">
        <w:rPr>
          <w:lang w:val="sr-Latn-RS"/>
        </w:rPr>
        <w:t>Moderna država – racionalna država: koliko, kako i zašto?, dokument  Ministarstva državne uprave i lokalne samouprave iz 2015. godine, kojim su identifikovani brojni problemi u sistemu zarada, na osnovu  analiza  domaćih i međunarodnih institucija.</w:t>
      </w:r>
    </w:p>
  </w:footnote>
  <w:footnote w:id="12">
    <w:p w:rsidR="00BD635B" w:rsidRPr="00F328B8" w:rsidRDefault="00BD635B" w:rsidP="00FE3776">
      <w:pPr>
        <w:pStyle w:val="NoSpacing"/>
        <w:rPr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 xml:space="preserve"> </w:t>
      </w:r>
      <w:r w:rsidR="00FE3776" w:rsidRPr="00FE3776">
        <w:rPr>
          <w:lang w:val="sr-Latn-RS"/>
        </w:rPr>
        <w:t>FS: „Ekonomski rast dovodi do usložnjavanja strukture privrede i društva, što zahteva donošenje novih zakona i razvoj pravnog sistema, pa će osnaživanje ljudskih kapaciteta i očuvanje konkurentnih zarada u javnom sektoru i iz ovog ugla biti veoma važno.“</w:t>
      </w:r>
    </w:p>
  </w:footnote>
  <w:footnote w:id="13">
    <w:p w:rsidR="00BD635B" w:rsidRPr="00DB17D3" w:rsidRDefault="00BD635B" w:rsidP="00FE3776">
      <w:pPr>
        <w:pStyle w:val="NoSpacing"/>
        <w:rPr>
          <w:lang w:val="sr-Latn-RS"/>
        </w:rPr>
      </w:pPr>
      <w:r w:rsidRPr="00DB17D3">
        <w:rPr>
          <w:rStyle w:val="FootnoteReference"/>
        </w:rPr>
        <w:footnoteRef/>
      </w:r>
      <w:r w:rsidRPr="00DB17D3">
        <w:t xml:space="preserve"> </w:t>
      </w:r>
      <w:r w:rsidR="00FE3776">
        <w:rPr>
          <w:lang w:val="sr-Latn-RS"/>
        </w:rPr>
        <w:t>Studija FS</w:t>
      </w:r>
      <w:r w:rsidRPr="00DB17D3">
        <w:rPr>
          <w:lang w:val="sr-Cyrl-RS"/>
        </w:rPr>
        <w:t xml:space="preserve">; </w:t>
      </w:r>
      <w:r w:rsidR="00FE3776">
        <w:rPr>
          <w:lang w:val="sr-Latn-RS"/>
        </w:rPr>
        <w:t>prema</w:t>
      </w:r>
      <w:r w:rsidRPr="00DB17D3">
        <w:rPr>
          <w:lang w:val="sr-Cyrl-RS"/>
        </w:rPr>
        <w:t xml:space="preserve">: </w:t>
      </w:r>
      <w:r w:rsidRPr="00DB17D3">
        <w:rPr>
          <w:lang w:val="sr-Latn-RS"/>
        </w:rPr>
        <w:t xml:space="preserve">World Bank (2009), Romania Public Sector Pay Practices – Overall Public Sector Trends and Detailed Analysis of Local Government Contract Employees, Report No. 47755-RO.  </w:t>
      </w:r>
    </w:p>
    <w:p w:rsidR="00BD635B" w:rsidRPr="001C4251" w:rsidRDefault="00BD635B" w:rsidP="00BD635B">
      <w:pPr>
        <w:pStyle w:val="FootnoteText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5B"/>
    <w:rsid w:val="00144227"/>
    <w:rsid w:val="00BD635B"/>
    <w:rsid w:val="00D3346F"/>
    <w:rsid w:val="00E02823"/>
    <w:rsid w:val="00E7084A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5B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35B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35B"/>
    <w:rPr>
      <w:rFonts w:ascii="Arial" w:eastAsiaTheme="majorEastAsia" w:hAnsi="Arial" w:cstheme="majorBidi"/>
      <w:b/>
      <w:bCs/>
      <w:sz w:val="20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BD635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D635B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35B"/>
    <w:rPr>
      <w:vertAlign w:val="superscript"/>
    </w:rPr>
  </w:style>
  <w:style w:type="paragraph" w:customStyle="1" w:styleId="Default">
    <w:name w:val="Default"/>
    <w:rsid w:val="00BD6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35B"/>
    <w:rPr>
      <w:color w:val="0000FF" w:themeColor="hyperlink"/>
      <w:u w:val="single"/>
    </w:rPr>
  </w:style>
  <w:style w:type="paragraph" w:customStyle="1" w:styleId="align-center">
    <w:name w:val="align-center"/>
    <w:basedOn w:val="Normal"/>
    <w:rsid w:val="00BD635B"/>
    <w:pPr>
      <w:spacing w:before="100" w:beforeAutospacing="1" w:after="100" w:afterAutospacing="1" w:line="360" w:lineRule="auto"/>
      <w:jc w:val="center"/>
    </w:pPr>
    <w:rPr>
      <w:rFonts w:eastAsia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5B"/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D635B"/>
    <w:pPr>
      <w:spacing w:after="100"/>
    </w:pPr>
  </w:style>
  <w:style w:type="paragraph" w:styleId="NoSpacing">
    <w:name w:val="No Spacing"/>
    <w:uiPriority w:val="1"/>
    <w:qFormat/>
    <w:rsid w:val="00D3346F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5B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35B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35B"/>
    <w:rPr>
      <w:rFonts w:ascii="Arial" w:eastAsiaTheme="majorEastAsia" w:hAnsi="Arial" w:cstheme="majorBidi"/>
      <w:b/>
      <w:bCs/>
      <w:sz w:val="20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BD635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D635B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35B"/>
    <w:rPr>
      <w:vertAlign w:val="superscript"/>
    </w:rPr>
  </w:style>
  <w:style w:type="paragraph" w:customStyle="1" w:styleId="Default">
    <w:name w:val="Default"/>
    <w:rsid w:val="00BD6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35B"/>
    <w:rPr>
      <w:color w:val="0000FF" w:themeColor="hyperlink"/>
      <w:u w:val="single"/>
    </w:rPr>
  </w:style>
  <w:style w:type="paragraph" w:customStyle="1" w:styleId="align-center">
    <w:name w:val="align-center"/>
    <w:basedOn w:val="Normal"/>
    <w:rsid w:val="00BD635B"/>
    <w:pPr>
      <w:spacing w:before="100" w:beforeAutospacing="1" w:after="100" w:afterAutospacing="1" w:line="360" w:lineRule="auto"/>
      <w:jc w:val="center"/>
    </w:pPr>
    <w:rPr>
      <w:rFonts w:eastAsia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5B"/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D635B"/>
    <w:pPr>
      <w:spacing w:after="100"/>
    </w:pPr>
  </w:style>
  <w:style w:type="paragraph" w:styleId="NoSpacing">
    <w:name w:val="No Spacing"/>
    <w:uiPriority w:val="1"/>
    <w:qFormat/>
    <w:rsid w:val="00D3346F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rlament.gov.rs/&#1072;&#1082;&#1090;&#1080;/&#1076;&#1086;&#1085;&#1077;&#1090;&#1080;-&#1079;&#1072;&#1082;&#1086;&#1085;&#1080;/&#1076;&#1086;&#1085;&#1077;&#1090;&#1080;-&#1079;&#1072;&#1082;&#1086;&#1085;&#1080;.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C0D1-9CEA-439C-A17E-3E2FC354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2</cp:revision>
  <dcterms:created xsi:type="dcterms:W3CDTF">2018-09-04T09:01:00Z</dcterms:created>
  <dcterms:modified xsi:type="dcterms:W3CDTF">2018-09-11T08:07:00Z</dcterms:modified>
</cp:coreProperties>
</file>